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İNSAN VE TOPLUM BİLİMLERİ FAKÜLTESİ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EĞİTİM BİLİMLERİ BÖLÜMÜ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2026-2027 GÜZ DÖNEMİ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TEK DERS SINAV PROGRAMI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059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2"/>
        <w:gridCol w:w="4649"/>
        <w:gridCol w:w="1247"/>
        <w:gridCol w:w="1701"/>
        <w:gridCol w:w="1701"/>
        <w:tblGridChange w:id="0">
          <w:tblGrid>
            <w:gridCol w:w="4762"/>
            <w:gridCol w:w="4649"/>
            <w:gridCol w:w="1247"/>
            <w:gridCol w:w="1701"/>
            <w:gridCol w:w="170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"/>
                <w:szCs w:val="19"/>
                <w:rtl w:val="0"/>
              </w:rPr>
              <w:t xml:space="preserve">Ders Kodu ve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"/>
                <w:szCs w:val="19"/>
                <w:rtl w:val="0"/>
              </w:rPr>
              <w:t xml:space="preserve">Sorumlu Öğretim Üyesi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"/>
                <w:szCs w:val="19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"/>
                <w:szCs w:val="19"/>
                <w:rtl w:val="0"/>
              </w:rPr>
              <w:t xml:space="preserve">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"/>
                <w:szCs w:val="19"/>
                <w:rtl w:val="0"/>
              </w:rPr>
              <w:t xml:space="preserve">Tarih/Gün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BB2001-Eğitime Giriş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Doç. Dr. M. Tufan YALÇIN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"/>
                <w:szCs w:val="19"/>
                <w:rtl w:val="0"/>
              </w:rPr>
              <w:t xml:space="preserve">201 Nolu Sınıf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9"/>
                <w:szCs w:val="19"/>
                <w:rtl w:val="0"/>
              </w:rPr>
              <w:t xml:space="preserve">04.Eylül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EBB2002-Ölçme ve Değerlendirme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Doç. Dr. Özlem Yeşim ÖZBEK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EBB2003-Öğretim İlke ve Yöntemleri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Dr. Öğr. Üyesi Filiz Bezci BİRCAN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12.00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EBB2004-Eğitim Psikolojisi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Dr. Öğr. Üyesi Bahaddin DEMİRDİŞ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12.30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EBB2005-Sınıf Yönetimi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Doç. Dr. Süheyla BOZKURT BALCI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13.00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EBB2006-Rehberlik ve Özel Eğitim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Ayşegül ŞAHİN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14.00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EBB2007-Özel Öğretim Yöntemleri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Prof. Dr. Nuray ZAN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14.30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EBB2008-Öğretim Teknolojileri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Doç. Dr. Ekrem Zahid BOYRAZ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10.30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EBB2009-Öğretmenlik Uygulaması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Süreç tamamlandı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680" w:top="680" w:left="737" w:right="73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