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2615F" w14:textId="1688FC38" w:rsidR="00E165DA" w:rsidRPr="00047FAC" w:rsidRDefault="00047FAC" w:rsidP="00E165DA">
      <w:pPr>
        <w:jc w:val="center"/>
        <w:rPr>
          <w:rFonts w:ascii="Times New Roman" w:hAnsi="Times New Roman" w:cs="Times New Roman"/>
          <w:b/>
          <w:bCs/>
        </w:rPr>
      </w:pPr>
      <w:r w:rsidRPr="00047FAC">
        <w:rPr>
          <w:rFonts w:ascii="Times New Roman" w:hAnsi="Times New Roman" w:cs="Times New Roman"/>
          <w:b/>
          <w:bCs/>
        </w:rPr>
        <w:t>HEMŞİRELİK BÖLÜMÜ</w:t>
      </w:r>
    </w:p>
    <w:p w14:paraId="5684AD87" w14:textId="3E558259" w:rsidR="00A8373F" w:rsidRPr="00047FAC" w:rsidRDefault="00047FAC" w:rsidP="00A8373F">
      <w:pPr>
        <w:jc w:val="center"/>
        <w:rPr>
          <w:rFonts w:ascii="Times New Roman" w:hAnsi="Times New Roman" w:cs="Times New Roman"/>
          <w:b/>
          <w:bCs/>
        </w:rPr>
      </w:pPr>
      <w:r w:rsidRPr="00047FAC">
        <w:rPr>
          <w:rFonts w:ascii="Times New Roman" w:hAnsi="Times New Roman" w:cs="Times New Roman"/>
          <w:b/>
          <w:bCs/>
        </w:rPr>
        <w:t>2025-2026 EĞİTİM-ÖĞRETİM YILI</w:t>
      </w:r>
      <w:r>
        <w:rPr>
          <w:rFonts w:ascii="Times New Roman" w:hAnsi="Times New Roman" w:cs="Times New Roman"/>
          <w:b/>
          <w:bCs/>
        </w:rPr>
        <w:t xml:space="preserve"> BAHAR DÖNEMİ </w:t>
      </w:r>
    </w:p>
    <w:p w14:paraId="4A20700B" w14:textId="148C857B" w:rsidR="00A8373F" w:rsidRPr="00047FAC" w:rsidRDefault="00047FAC" w:rsidP="00A8373F">
      <w:pPr>
        <w:jc w:val="center"/>
        <w:rPr>
          <w:rFonts w:ascii="Times New Roman" w:hAnsi="Times New Roman" w:cs="Times New Roman"/>
          <w:b/>
          <w:bCs/>
        </w:rPr>
      </w:pPr>
      <w:r w:rsidRPr="00047FAC">
        <w:rPr>
          <w:rFonts w:ascii="Times New Roman" w:hAnsi="Times New Roman" w:cs="Times New Roman"/>
          <w:b/>
          <w:bCs/>
        </w:rPr>
        <w:t>AKADEMİK VE KARİYER DANIŞMANLIĞI</w:t>
      </w:r>
    </w:p>
    <w:p w14:paraId="74959F23" w14:textId="7668D8C8" w:rsidR="0090586E" w:rsidRPr="00047FAC" w:rsidRDefault="00047FAC" w:rsidP="00A8373F">
      <w:pPr>
        <w:jc w:val="center"/>
        <w:rPr>
          <w:rFonts w:ascii="Times New Roman" w:hAnsi="Times New Roman" w:cs="Times New Roman"/>
          <w:b/>
          <w:bCs/>
        </w:rPr>
      </w:pPr>
      <w:r>
        <w:rPr>
          <w:rFonts w:ascii="Times New Roman" w:hAnsi="Times New Roman" w:cs="Times New Roman"/>
          <w:b/>
          <w:bCs/>
        </w:rPr>
        <w:t xml:space="preserve">DEĞERLENDİRME </w:t>
      </w:r>
      <w:r w:rsidRPr="00047FAC">
        <w:rPr>
          <w:rFonts w:ascii="Times New Roman" w:hAnsi="Times New Roman" w:cs="Times New Roman"/>
          <w:b/>
          <w:bCs/>
        </w:rPr>
        <w:t xml:space="preserve"> RAPORU</w:t>
      </w:r>
    </w:p>
    <w:p w14:paraId="614A32A9" w14:textId="77777777" w:rsidR="00A8373F" w:rsidRPr="00047FAC" w:rsidRDefault="00A8373F" w:rsidP="00A8373F">
      <w:pPr>
        <w:rPr>
          <w:rFonts w:ascii="Times New Roman" w:hAnsi="Times New Roman" w:cs="Times New Roman"/>
          <w:b/>
          <w:bCs/>
        </w:rPr>
      </w:pPr>
    </w:p>
    <w:p w14:paraId="7C2B7DCF" w14:textId="163449D4" w:rsidR="00A8373F" w:rsidRPr="00047FAC" w:rsidRDefault="00D2310E" w:rsidP="00D2310E">
      <w:pPr>
        <w:pStyle w:val="p1"/>
        <w:ind w:left="360"/>
        <w:jc w:val="both"/>
        <w:rPr>
          <w:rFonts w:ascii="Times New Roman" w:hAnsi="Times New Roman"/>
          <w:sz w:val="24"/>
          <w:szCs w:val="24"/>
        </w:rPr>
      </w:pPr>
      <w:r w:rsidRPr="00047FAC">
        <w:rPr>
          <w:rFonts w:ascii="Times New Roman" w:hAnsi="Times New Roman"/>
          <w:sz w:val="24"/>
          <w:szCs w:val="24"/>
        </w:rPr>
        <w:t xml:space="preserve">2025-2026 </w:t>
      </w:r>
      <w:r w:rsidR="00A60459" w:rsidRPr="00047FAC">
        <w:rPr>
          <w:rFonts w:ascii="Times New Roman" w:hAnsi="Times New Roman"/>
          <w:sz w:val="24"/>
          <w:szCs w:val="24"/>
        </w:rPr>
        <w:t>Eğitim</w:t>
      </w:r>
      <w:r w:rsidR="00A8373F" w:rsidRPr="00047FAC">
        <w:rPr>
          <w:rFonts w:ascii="Times New Roman" w:hAnsi="Times New Roman"/>
          <w:sz w:val="24"/>
          <w:szCs w:val="24"/>
        </w:rPr>
        <w:t>-öğretim yılı bahar dönemi Sağlık Bilimleri Fakültesi Hemşirelik Bölümü</w:t>
      </w:r>
      <w:r w:rsidR="00F66FD0" w:rsidRPr="00047FAC">
        <w:rPr>
          <w:rFonts w:ascii="Times New Roman" w:hAnsi="Times New Roman"/>
          <w:sz w:val="24"/>
          <w:szCs w:val="24"/>
        </w:rPr>
        <w:t xml:space="preserve"> öğ</w:t>
      </w:r>
      <w:r w:rsidR="00A8373F" w:rsidRPr="00047FAC">
        <w:rPr>
          <w:rFonts w:ascii="Times New Roman" w:hAnsi="Times New Roman"/>
          <w:sz w:val="24"/>
          <w:szCs w:val="24"/>
        </w:rPr>
        <w:t>renciler</w:t>
      </w:r>
      <w:r w:rsidR="00F66FD0" w:rsidRPr="00047FAC">
        <w:rPr>
          <w:rFonts w:ascii="Times New Roman" w:hAnsi="Times New Roman"/>
          <w:sz w:val="24"/>
          <w:szCs w:val="24"/>
        </w:rPr>
        <w:t xml:space="preserve">i akademik ve kariyer </w:t>
      </w:r>
      <w:r w:rsidR="00A8373F" w:rsidRPr="00047FAC">
        <w:rPr>
          <w:rFonts w:ascii="Times New Roman" w:hAnsi="Times New Roman"/>
          <w:sz w:val="24"/>
          <w:szCs w:val="24"/>
        </w:rPr>
        <w:t xml:space="preserve">danışmanlarıyla sırasıyla </w:t>
      </w:r>
      <w:r w:rsidR="00F66FD0" w:rsidRPr="00047FAC">
        <w:rPr>
          <w:rFonts w:ascii="Times New Roman" w:hAnsi="Times New Roman"/>
          <w:sz w:val="24"/>
          <w:szCs w:val="24"/>
        </w:rPr>
        <w:t xml:space="preserve">en fazla </w:t>
      </w:r>
      <w:r w:rsidR="00A8373F" w:rsidRPr="00047FAC">
        <w:rPr>
          <w:rFonts w:ascii="Times New Roman" w:hAnsi="Times New Roman"/>
          <w:sz w:val="24"/>
          <w:szCs w:val="24"/>
        </w:rPr>
        <w:t xml:space="preserve">e-posta, çevrimiçi toplantı, telefon ve mesajlaşma uygulamaları yoluyla iletişim kurdukları belirlenmiştir. </w:t>
      </w:r>
    </w:p>
    <w:p w14:paraId="5D871783" w14:textId="77777777" w:rsidR="00A60459" w:rsidRPr="00047FAC" w:rsidRDefault="00A60459" w:rsidP="00A60459">
      <w:pPr>
        <w:pStyle w:val="p1"/>
        <w:ind w:left="360"/>
        <w:jc w:val="both"/>
        <w:rPr>
          <w:rFonts w:ascii="Times New Roman" w:hAnsi="Times New Roman"/>
          <w:sz w:val="24"/>
          <w:szCs w:val="24"/>
        </w:rPr>
      </w:pPr>
    </w:p>
    <w:p w14:paraId="5D0D10C5" w14:textId="13FC00D2" w:rsidR="00A8373F" w:rsidRPr="00047FAC" w:rsidRDefault="00A8373F" w:rsidP="00A8373F">
      <w:pPr>
        <w:pStyle w:val="p1"/>
        <w:numPr>
          <w:ilvl w:val="0"/>
          <w:numId w:val="1"/>
        </w:numPr>
        <w:jc w:val="both"/>
        <w:rPr>
          <w:rFonts w:ascii="Times New Roman" w:hAnsi="Times New Roman"/>
          <w:sz w:val="24"/>
          <w:szCs w:val="24"/>
        </w:rPr>
      </w:pPr>
      <w:r w:rsidRPr="00047FAC">
        <w:rPr>
          <w:rFonts w:ascii="Times New Roman" w:hAnsi="Times New Roman"/>
          <w:sz w:val="24"/>
          <w:szCs w:val="24"/>
        </w:rPr>
        <w:t>Akademik ve kariyer danışmanları 202</w:t>
      </w:r>
      <w:r w:rsidR="00F80067" w:rsidRPr="00047FAC">
        <w:rPr>
          <w:rFonts w:ascii="Times New Roman" w:hAnsi="Times New Roman"/>
          <w:sz w:val="24"/>
          <w:szCs w:val="24"/>
        </w:rPr>
        <w:t>5</w:t>
      </w:r>
      <w:r w:rsidRPr="00047FAC">
        <w:rPr>
          <w:rFonts w:ascii="Times New Roman" w:hAnsi="Times New Roman"/>
          <w:sz w:val="24"/>
          <w:szCs w:val="24"/>
        </w:rPr>
        <w:t>-202</w:t>
      </w:r>
      <w:r w:rsidR="00F80067" w:rsidRPr="00047FAC">
        <w:rPr>
          <w:rFonts w:ascii="Times New Roman" w:hAnsi="Times New Roman"/>
          <w:sz w:val="24"/>
          <w:szCs w:val="24"/>
        </w:rPr>
        <w:t>6</w:t>
      </w:r>
      <w:r w:rsidRPr="00047FAC">
        <w:rPr>
          <w:rFonts w:ascii="Times New Roman" w:hAnsi="Times New Roman"/>
          <w:sz w:val="24"/>
          <w:szCs w:val="24"/>
        </w:rPr>
        <w:t xml:space="preserve"> eğitim-öğretim yılı bahar döneminde </w:t>
      </w:r>
      <w:r w:rsidR="00F80067" w:rsidRPr="00047FAC">
        <w:rPr>
          <w:rFonts w:ascii="Times New Roman" w:hAnsi="Times New Roman"/>
          <w:sz w:val="24"/>
          <w:szCs w:val="24"/>
        </w:rPr>
        <w:t xml:space="preserve">öğretim üyeleri </w:t>
      </w:r>
      <w:r w:rsidRPr="00047FAC">
        <w:rPr>
          <w:rFonts w:ascii="Times New Roman" w:hAnsi="Times New Roman"/>
          <w:sz w:val="24"/>
          <w:szCs w:val="24"/>
        </w:rPr>
        <w:t xml:space="preserve">danışmanlıklarındaki tüm öğrenciler ile 2 kez </w:t>
      </w:r>
      <w:r w:rsidR="00F80067" w:rsidRPr="00047FAC">
        <w:rPr>
          <w:rFonts w:ascii="Times New Roman" w:hAnsi="Times New Roman"/>
          <w:sz w:val="24"/>
          <w:szCs w:val="24"/>
        </w:rPr>
        <w:t xml:space="preserve">(dönem başında ve sonunda) </w:t>
      </w:r>
      <w:r w:rsidRPr="00047FAC">
        <w:rPr>
          <w:rFonts w:ascii="Times New Roman" w:hAnsi="Times New Roman"/>
          <w:sz w:val="24"/>
          <w:szCs w:val="24"/>
        </w:rPr>
        <w:t>akademik danışmanlık toplantısı yapmışlardır. Ek olarak, öğrenciler ile bireysel görüşmeler de bulunmuşlardır. Öğretim üyeleri akademik danışmanlıklarındaki öğrencilerle, akademik ve kariyer danışmanlıkları ile ilgili konularda öğrencilerin talepleri doğrultusunda planlı olarak bireysel yüz yüze veya çevrimiçi toplantılar gerçekleştirmiştir.</w:t>
      </w:r>
    </w:p>
    <w:p w14:paraId="6A333D5A" w14:textId="1DDB991E" w:rsidR="00A8373F" w:rsidRPr="00047FAC" w:rsidRDefault="00A8373F" w:rsidP="00A8373F">
      <w:pPr>
        <w:pStyle w:val="p1"/>
        <w:numPr>
          <w:ilvl w:val="0"/>
          <w:numId w:val="1"/>
        </w:numPr>
        <w:jc w:val="both"/>
        <w:rPr>
          <w:rFonts w:ascii="Times New Roman" w:hAnsi="Times New Roman"/>
          <w:sz w:val="24"/>
          <w:szCs w:val="24"/>
        </w:rPr>
      </w:pPr>
      <w:r w:rsidRPr="00047FAC">
        <w:rPr>
          <w:rFonts w:ascii="Times New Roman" w:hAnsi="Times New Roman"/>
          <w:sz w:val="24"/>
          <w:szCs w:val="24"/>
        </w:rPr>
        <w:t>Akademik danışmanlık raporlarında; öğrencilerin sağlık durumları, psikososyal destek ihtiyacı, kullandıkları ilaçlar, kronik hastalıkları, engel durumları, kayıt dondurma, mezuniyet durumu, yatay/dikey geçiş durumları, Erasmus programından yararlanan öğrenciler vb. durumlar belirtilmiş ve ilgili dokümana kaydedilmiştir.</w:t>
      </w:r>
    </w:p>
    <w:p w14:paraId="48CD5A0D" w14:textId="09D56A15" w:rsidR="00F66FD0" w:rsidRPr="00047FAC" w:rsidRDefault="00A8373F" w:rsidP="00F66FD0">
      <w:pPr>
        <w:pStyle w:val="p1"/>
        <w:numPr>
          <w:ilvl w:val="0"/>
          <w:numId w:val="1"/>
        </w:numPr>
        <w:jc w:val="both"/>
        <w:rPr>
          <w:rFonts w:ascii="Times New Roman" w:hAnsi="Times New Roman"/>
          <w:sz w:val="24"/>
          <w:szCs w:val="24"/>
        </w:rPr>
      </w:pPr>
      <w:r w:rsidRPr="00047FAC">
        <w:rPr>
          <w:rFonts w:ascii="Times New Roman" w:hAnsi="Times New Roman"/>
          <w:sz w:val="24"/>
          <w:szCs w:val="24"/>
        </w:rPr>
        <w:t xml:space="preserve">Ek olarak raporda akademik danışmanlar SBF-FR-21 Akademik Danışmanlık Öğrenci Bilgi </w:t>
      </w:r>
      <w:proofErr w:type="spellStart"/>
      <w:r w:rsidRPr="00047FAC">
        <w:rPr>
          <w:rFonts w:ascii="Times New Roman" w:hAnsi="Times New Roman"/>
          <w:sz w:val="24"/>
          <w:szCs w:val="24"/>
        </w:rPr>
        <w:t>Formu’nun</w:t>
      </w:r>
      <w:proofErr w:type="spellEnd"/>
      <w:r w:rsidRPr="00047FAC">
        <w:rPr>
          <w:rFonts w:ascii="Times New Roman" w:hAnsi="Times New Roman"/>
          <w:sz w:val="24"/>
          <w:szCs w:val="24"/>
        </w:rPr>
        <w:t xml:space="preserve"> </w:t>
      </w:r>
      <w:r w:rsidR="00F80067" w:rsidRPr="00047FAC">
        <w:rPr>
          <w:rFonts w:ascii="Times New Roman" w:hAnsi="Times New Roman"/>
          <w:sz w:val="24"/>
          <w:szCs w:val="24"/>
        </w:rPr>
        <w:t xml:space="preserve">yıllık olarak </w:t>
      </w:r>
      <w:r w:rsidRPr="00047FAC">
        <w:rPr>
          <w:rFonts w:ascii="Times New Roman" w:hAnsi="Times New Roman"/>
          <w:sz w:val="24"/>
          <w:szCs w:val="24"/>
        </w:rPr>
        <w:t>öğrenciler tarafından doldurulduğunu fiziki/online muhafaza edildiğini belirtmişlerdir.</w:t>
      </w:r>
    </w:p>
    <w:p w14:paraId="42C6CC76" w14:textId="1C5604CE" w:rsidR="00F66FD0" w:rsidRPr="00047FAC" w:rsidRDefault="00F66FD0" w:rsidP="00F66FD0">
      <w:pPr>
        <w:pStyle w:val="p1"/>
        <w:numPr>
          <w:ilvl w:val="0"/>
          <w:numId w:val="1"/>
        </w:numPr>
        <w:jc w:val="both"/>
        <w:rPr>
          <w:rFonts w:ascii="Times New Roman" w:hAnsi="Times New Roman"/>
          <w:sz w:val="24"/>
          <w:szCs w:val="24"/>
        </w:rPr>
      </w:pPr>
      <w:r w:rsidRPr="00047FAC">
        <w:rPr>
          <w:rFonts w:ascii="Times New Roman" w:hAnsi="Times New Roman"/>
          <w:sz w:val="24"/>
          <w:szCs w:val="24"/>
        </w:rPr>
        <w:t>Hemşirelik bölümü öğrencileri</w:t>
      </w:r>
      <w:r w:rsidR="00A60459" w:rsidRPr="00047FAC">
        <w:rPr>
          <w:rFonts w:ascii="Times New Roman" w:hAnsi="Times New Roman"/>
          <w:sz w:val="24"/>
          <w:szCs w:val="24"/>
        </w:rPr>
        <w:t xml:space="preserve"> (n=255)</w:t>
      </w:r>
      <w:r w:rsidRPr="00047FAC">
        <w:rPr>
          <w:rFonts w:ascii="Times New Roman" w:hAnsi="Times New Roman"/>
          <w:sz w:val="24"/>
          <w:szCs w:val="24"/>
        </w:rPr>
        <w:t>, akademik ve kariyer danışmanlığı yapan öğretim üyelerini (n=14) değerlendirmek üzere “SBF-FR-22 Akademik Danışmanlık ve Kariyer Hizmeti Değerlendirme Formu” doldurmuştur.</w:t>
      </w:r>
    </w:p>
    <w:p w14:paraId="0D2CE29A" w14:textId="0ED06BEC" w:rsidR="00F66FD0" w:rsidRPr="00047FAC" w:rsidRDefault="00F66FD0" w:rsidP="00A60459">
      <w:pPr>
        <w:pStyle w:val="p1"/>
        <w:numPr>
          <w:ilvl w:val="0"/>
          <w:numId w:val="1"/>
        </w:numPr>
        <w:jc w:val="both"/>
        <w:rPr>
          <w:rFonts w:ascii="Times New Roman" w:hAnsi="Times New Roman"/>
          <w:sz w:val="24"/>
          <w:szCs w:val="24"/>
        </w:rPr>
      </w:pPr>
      <w:r w:rsidRPr="00047FAC">
        <w:rPr>
          <w:rFonts w:ascii="Times New Roman" w:hAnsi="Times New Roman"/>
          <w:sz w:val="24"/>
          <w:szCs w:val="24"/>
        </w:rPr>
        <w:t xml:space="preserve">Form sonuçlarına göre, ankete katılan toplam öğrenci yüzdesi </w:t>
      </w:r>
      <w:proofErr w:type="gramStart"/>
      <w:r w:rsidRPr="00047FAC">
        <w:rPr>
          <w:rFonts w:ascii="Times New Roman" w:hAnsi="Times New Roman"/>
          <w:sz w:val="24"/>
          <w:szCs w:val="24"/>
        </w:rPr>
        <w:t>%56.41</w:t>
      </w:r>
      <w:proofErr w:type="gramEnd"/>
      <w:r w:rsidRPr="00047FAC">
        <w:rPr>
          <w:rFonts w:ascii="Times New Roman" w:hAnsi="Times New Roman"/>
          <w:sz w:val="24"/>
          <w:szCs w:val="24"/>
        </w:rPr>
        <w:t>’dir (n=255). Formdan alınan toplam puan minimum 102.146, maksimum 135.66’dır (ortalama=1</w:t>
      </w:r>
      <w:r w:rsidR="00DD347A" w:rsidRPr="00047FAC">
        <w:rPr>
          <w:rFonts w:ascii="Times New Roman" w:hAnsi="Times New Roman"/>
          <w:sz w:val="24"/>
          <w:szCs w:val="24"/>
        </w:rPr>
        <w:t>20.114</w:t>
      </w:r>
      <w:r w:rsidRPr="00047FAC">
        <w:rPr>
          <w:rFonts w:ascii="Times New Roman" w:hAnsi="Times New Roman"/>
          <w:sz w:val="24"/>
          <w:szCs w:val="24"/>
        </w:rPr>
        <w:t xml:space="preserve"> (n=14)). Ortalama puanlar ise minimum 3.63, maksimum 4.84’tür (ortalama=4.25(n=14)). Dolayısıyla bu sonuçlara göre öğrencilerin akademik ve kariyer danışmanlarından memnuniyet düzeylerinin toplam puan üzerinden incelendiğinde </w:t>
      </w:r>
      <w:r w:rsidR="00DD347A" w:rsidRPr="00047FAC">
        <w:rPr>
          <w:rFonts w:ascii="Times New Roman" w:hAnsi="Times New Roman"/>
          <w:sz w:val="24"/>
          <w:szCs w:val="24"/>
        </w:rPr>
        <w:t>YÜKSEK</w:t>
      </w:r>
      <w:r w:rsidRPr="00047FAC">
        <w:rPr>
          <w:rFonts w:ascii="Times New Roman" w:hAnsi="Times New Roman"/>
          <w:sz w:val="24"/>
          <w:szCs w:val="24"/>
        </w:rPr>
        <w:t xml:space="preserve"> düzeyde olduğu saptanmıştır. </w:t>
      </w:r>
      <w:r w:rsidR="00DD347A" w:rsidRPr="00047FAC">
        <w:rPr>
          <w:rFonts w:ascii="Times New Roman" w:hAnsi="Times New Roman"/>
          <w:sz w:val="24"/>
          <w:szCs w:val="24"/>
        </w:rPr>
        <w:t>Ek olarak anket yanıtları</w:t>
      </w:r>
      <w:r w:rsidRPr="00047FAC">
        <w:rPr>
          <w:rFonts w:ascii="Times New Roman" w:hAnsi="Times New Roman"/>
          <w:sz w:val="24"/>
          <w:szCs w:val="24"/>
        </w:rPr>
        <w:t xml:space="preserve"> ortalama sonuçlarına göre incelendiğinde (ortalama=4.25(n=14)) öğrencilerin akademik ve kariyer danışmanlarından memnuniyet düzeylerinin </w:t>
      </w:r>
      <w:r w:rsidR="00DD347A" w:rsidRPr="00047FAC">
        <w:rPr>
          <w:rFonts w:ascii="Times New Roman" w:hAnsi="Times New Roman"/>
          <w:sz w:val="24"/>
          <w:szCs w:val="24"/>
        </w:rPr>
        <w:t>YÜKSEK</w:t>
      </w:r>
      <w:r w:rsidRPr="00047FAC">
        <w:rPr>
          <w:rFonts w:ascii="Times New Roman" w:hAnsi="Times New Roman"/>
          <w:sz w:val="24"/>
          <w:szCs w:val="24"/>
        </w:rPr>
        <w:t xml:space="preserve"> düzeyde olduğu saptanmıştır. </w:t>
      </w:r>
      <w:r w:rsidR="00A60459" w:rsidRPr="00047FAC">
        <w:rPr>
          <w:rFonts w:ascii="Times New Roman" w:hAnsi="Times New Roman"/>
          <w:sz w:val="24"/>
          <w:szCs w:val="24"/>
        </w:rPr>
        <w:t>Öğretim üyesi bazında puanlamalar aşağıdaki gibidir;</w:t>
      </w:r>
    </w:p>
    <w:p w14:paraId="25749DDE" w14:textId="77777777" w:rsidR="00F66FD0" w:rsidRPr="00047FAC" w:rsidRDefault="00F66FD0" w:rsidP="00F66FD0">
      <w:pPr>
        <w:pStyle w:val="p1"/>
        <w:ind w:left="720"/>
        <w:jc w:val="both"/>
        <w:rPr>
          <w:rFonts w:ascii="Times New Roman" w:hAnsi="Times New Roman"/>
          <w:sz w:val="24"/>
          <w:szCs w:val="24"/>
        </w:rPr>
      </w:pPr>
      <w:r w:rsidRPr="00047FAC">
        <w:rPr>
          <w:rFonts w:ascii="Times New Roman" w:hAnsi="Times New Roman"/>
          <w:noProof/>
          <w:sz w:val="24"/>
          <w:szCs w:val="24"/>
          <w14:ligatures w14:val="standardContextual"/>
        </w:rPr>
        <w:drawing>
          <wp:inline distT="0" distB="0" distL="0" distR="0" wp14:anchorId="05D91403" wp14:editId="43326E10">
            <wp:extent cx="5228041" cy="2361063"/>
            <wp:effectExtent l="19050" t="0" r="29845" b="20320"/>
            <wp:docPr id="66329850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17A4F27D" w14:textId="3CC88034" w:rsidR="00A60459" w:rsidRPr="00047FAC" w:rsidRDefault="00A60459" w:rsidP="00A60459">
      <w:pPr>
        <w:pStyle w:val="p1"/>
        <w:tabs>
          <w:tab w:val="left" w:pos="2665"/>
        </w:tabs>
        <w:jc w:val="both"/>
        <w:rPr>
          <w:rFonts w:ascii="Times New Roman" w:hAnsi="Times New Roman"/>
          <w:sz w:val="24"/>
          <w:szCs w:val="24"/>
        </w:rPr>
        <w:sectPr w:rsidR="00A60459" w:rsidRPr="00047FAC">
          <w:pgSz w:w="11906" w:h="16838"/>
          <w:pgMar w:top="1417" w:right="1417" w:bottom="1417" w:left="1417" w:header="708" w:footer="708" w:gutter="0"/>
          <w:cols w:space="708"/>
          <w:docGrid w:linePitch="360"/>
        </w:sectPr>
      </w:pPr>
      <w:r w:rsidRPr="00047FAC">
        <w:rPr>
          <w:rFonts w:ascii="Times New Roman" w:hAnsi="Times New Roman"/>
          <w:noProof/>
          <w:sz w:val="24"/>
          <w:szCs w:val="24"/>
          <w14:ligatures w14:val="standardContextual"/>
        </w:rPr>
        <w:tab/>
      </w:r>
      <w:r w:rsidRPr="00047FAC">
        <w:rPr>
          <w:rFonts w:ascii="Times New Roman" w:hAnsi="Times New Roman"/>
          <w:b/>
          <w:bCs/>
          <w:noProof/>
          <w:sz w:val="24"/>
          <w:szCs w:val="24"/>
          <w14:ligatures w14:val="standardContextual"/>
        </w:rPr>
        <w:t xml:space="preserve">Şekil 1. </w:t>
      </w:r>
      <w:r w:rsidRPr="00047FAC">
        <w:rPr>
          <w:rFonts w:ascii="Times New Roman" w:hAnsi="Times New Roman"/>
          <w:noProof/>
          <w:sz w:val="24"/>
          <w:szCs w:val="24"/>
          <w14:ligatures w14:val="standardContextual"/>
        </w:rPr>
        <w:t>Memnuniyet düzeyi değerlendirmesi</w:t>
      </w:r>
      <w:r w:rsidRPr="00047FAC">
        <w:rPr>
          <w:rFonts w:ascii="Times New Roman" w:hAnsi="Times New Roman"/>
          <w:sz w:val="24"/>
          <w:szCs w:val="24"/>
        </w:rPr>
        <w:tab/>
      </w:r>
    </w:p>
    <w:p w14:paraId="0F1ED348" w14:textId="413C1975" w:rsidR="00A8373F" w:rsidRPr="00047FAC" w:rsidRDefault="00A60459" w:rsidP="00A8373F">
      <w:pPr>
        <w:pStyle w:val="p1"/>
        <w:jc w:val="both"/>
        <w:rPr>
          <w:rFonts w:ascii="Times New Roman" w:hAnsi="Times New Roman"/>
          <w:sz w:val="24"/>
          <w:szCs w:val="24"/>
        </w:rPr>
      </w:pPr>
      <w:r w:rsidRPr="00047FAC">
        <w:rPr>
          <w:rFonts w:ascii="Times New Roman" w:hAnsi="Times New Roman"/>
          <w:b/>
          <w:bCs/>
          <w:sz w:val="24"/>
          <w:szCs w:val="24"/>
        </w:rPr>
        <w:lastRenderedPageBreak/>
        <w:t>Tablo 1.</w:t>
      </w:r>
      <w:r w:rsidRPr="00047FAC">
        <w:rPr>
          <w:rFonts w:ascii="Times New Roman" w:hAnsi="Times New Roman"/>
          <w:sz w:val="24"/>
          <w:szCs w:val="24"/>
        </w:rPr>
        <w:t xml:space="preserve"> Öğretim üyesi bazında Akademik Danışmanlık ve Kariyer Hizmeti Değerlendirme Formu sonuçları</w:t>
      </w:r>
    </w:p>
    <w:tbl>
      <w:tblPr>
        <w:tblStyle w:val="TabloKlavuzu"/>
        <w:tblW w:w="15593" w:type="dxa"/>
        <w:tblInd w:w="-714" w:type="dxa"/>
        <w:tblLook w:val="04A0" w:firstRow="1" w:lastRow="0" w:firstColumn="1" w:lastColumn="0" w:noHBand="0" w:noVBand="1"/>
      </w:tblPr>
      <w:tblGrid>
        <w:gridCol w:w="1723"/>
        <w:gridCol w:w="1484"/>
        <w:gridCol w:w="1347"/>
        <w:gridCol w:w="1349"/>
        <w:gridCol w:w="1484"/>
        <w:gridCol w:w="1484"/>
        <w:gridCol w:w="3421"/>
        <w:gridCol w:w="3301"/>
      </w:tblGrid>
      <w:tr w:rsidR="00942F69" w:rsidRPr="00047FAC" w14:paraId="048018D0" w14:textId="18F9E0AD" w:rsidTr="00B547B6">
        <w:trPr>
          <w:trHeight w:val="73"/>
        </w:trPr>
        <w:tc>
          <w:tcPr>
            <w:tcW w:w="1415" w:type="dxa"/>
          </w:tcPr>
          <w:p w14:paraId="1C39C587" w14:textId="77777777"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Öğretim üyesi adı soyadı</w:t>
            </w:r>
          </w:p>
        </w:tc>
        <w:tc>
          <w:tcPr>
            <w:tcW w:w="1417" w:type="dxa"/>
          </w:tcPr>
          <w:p w14:paraId="6F5B8EBA" w14:textId="7FBDF5A9"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Akademik danışmanlık öğrenci sayısı (n)</w:t>
            </w:r>
          </w:p>
        </w:tc>
        <w:tc>
          <w:tcPr>
            <w:tcW w:w="1406" w:type="dxa"/>
          </w:tcPr>
          <w:p w14:paraId="267F68BD" w14:textId="4C6D4B6B"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Ankete yanıt veren öğrenci sayısı (n)</w:t>
            </w:r>
          </w:p>
        </w:tc>
        <w:tc>
          <w:tcPr>
            <w:tcW w:w="1407" w:type="dxa"/>
          </w:tcPr>
          <w:p w14:paraId="00E1D52F" w14:textId="4A96D76B"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Ankete yanıt veren öğrenci yüzdesi (%)</w:t>
            </w:r>
          </w:p>
        </w:tc>
        <w:tc>
          <w:tcPr>
            <w:tcW w:w="1367" w:type="dxa"/>
          </w:tcPr>
          <w:p w14:paraId="72BC1A3A" w14:textId="31CB94A2"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 xml:space="preserve">Akademik danışmanlık toplam puanı </w:t>
            </w:r>
          </w:p>
        </w:tc>
        <w:tc>
          <w:tcPr>
            <w:tcW w:w="1367" w:type="dxa"/>
          </w:tcPr>
          <w:p w14:paraId="35471F14" w14:textId="77777777"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Akademik danışmanlık ortalama puanı</w:t>
            </w:r>
          </w:p>
        </w:tc>
        <w:tc>
          <w:tcPr>
            <w:tcW w:w="3670" w:type="dxa"/>
          </w:tcPr>
          <w:p w14:paraId="164B0DE3" w14:textId="67DD4DB6"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En yüksek puana sahip maddeler</w:t>
            </w:r>
          </w:p>
        </w:tc>
        <w:tc>
          <w:tcPr>
            <w:tcW w:w="3544" w:type="dxa"/>
          </w:tcPr>
          <w:p w14:paraId="452D1B5F" w14:textId="1677188E" w:rsidR="00942F69" w:rsidRPr="00047FAC" w:rsidRDefault="00942F69"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En düşük puana sahip maddeler</w:t>
            </w:r>
          </w:p>
        </w:tc>
      </w:tr>
      <w:tr w:rsidR="00103C95" w:rsidRPr="00047FAC" w14:paraId="61692984" w14:textId="27552E6C" w:rsidTr="00B547B6">
        <w:trPr>
          <w:trHeight w:val="526"/>
        </w:trPr>
        <w:tc>
          <w:tcPr>
            <w:tcW w:w="1415" w:type="dxa"/>
          </w:tcPr>
          <w:p w14:paraId="34BEBA4D"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Prof. Dr. Satı DİL</w:t>
            </w:r>
          </w:p>
        </w:tc>
        <w:tc>
          <w:tcPr>
            <w:tcW w:w="1417" w:type="dxa"/>
          </w:tcPr>
          <w:p w14:paraId="13FDF0F2" w14:textId="4891798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30 (2 pasif)</w:t>
            </w:r>
          </w:p>
        </w:tc>
        <w:tc>
          <w:tcPr>
            <w:tcW w:w="1406" w:type="dxa"/>
          </w:tcPr>
          <w:p w14:paraId="101126A5" w14:textId="357F74C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16</w:t>
            </w:r>
          </w:p>
        </w:tc>
        <w:tc>
          <w:tcPr>
            <w:tcW w:w="1407" w:type="dxa"/>
          </w:tcPr>
          <w:p w14:paraId="7D043A4A" w14:textId="031FA95D"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57.14</w:t>
            </w:r>
          </w:p>
        </w:tc>
        <w:tc>
          <w:tcPr>
            <w:tcW w:w="1367" w:type="dxa"/>
          </w:tcPr>
          <w:p w14:paraId="263D2B7C" w14:textId="4F11256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102.146</w:t>
            </w:r>
          </w:p>
        </w:tc>
        <w:tc>
          <w:tcPr>
            <w:tcW w:w="1367" w:type="dxa"/>
          </w:tcPr>
          <w:p w14:paraId="13B9FE9B" w14:textId="035B9B1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3.64</w:t>
            </w:r>
          </w:p>
        </w:tc>
        <w:tc>
          <w:tcPr>
            <w:tcW w:w="3670" w:type="dxa"/>
          </w:tcPr>
          <w:p w14:paraId="38D533B5" w14:textId="45987C9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3. madde ("Mesai saatleri içinde ulaşırım." – 4.37) </w:t>
            </w:r>
          </w:p>
          <w:p w14:paraId="3C26965B" w14:textId="77777777" w:rsidR="00103C95" w:rsidRPr="00047FAC" w:rsidRDefault="00103C95" w:rsidP="00B93D1A">
            <w:pPr>
              <w:pStyle w:val="p1"/>
              <w:contextualSpacing/>
              <w:jc w:val="both"/>
              <w:rPr>
                <w:rFonts w:ascii="Times New Roman" w:hAnsi="Times New Roman"/>
                <w:sz w:val="24"/>
                <w:szCs w:val="24"/>
              </w:rPr>
            </w:pPr>
          </w:p>
        </w:tc>
        <w:tc>
          <w:tcPr>
            <w:tcW w:w="3544" w:type="dxa"/>
          </w:tcPr>
          <w:p w14:paraId="09E2ABAC" w14:textId="623DB55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19. madde (“Kariyer hedeflerimi belirleme konusunda bana rehberlik eder. – 3.31) </w:t>
            </w:r>
          </w:p>
        </w:tc>
      </w:tr>
      <w:tr w:rsidR="00103C95" w:rsidRPr="00047FAC" w14:paraId="38A8E96E" w14:textId="57E08F12" w:rsidTr="00B547B6">
        <w:trPr>
          <w:trHeight w:val="510"/>
        </w:trPr>
        <w:tc>
          <w:tcPr>
            <w:tcW w:w="1415" w:type="dxa"/>
          </w:tcPr>
          <w:p w14:paraId="1A6AA969"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Prof. Dr. İlknur GÖL</w:t>
            </w:r>
          </w:p>
        </w:tc>
        <w:tc>
          <w:tcPr>
            <w:tcW w:w="1417" w:type="dxa"/>
          </w:tcPr>
          <w:p w14:paraId="08F1EFAC" w14:textId="5199F206"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50</w:t>
            </w:r>
          </w:p>
        </w:tc>
        <w:tc>
          <w:tcPr>
            <w:tcW w:w="1406" w:type="dxa"/>
          </w:tcPr>
          <w:p w14:paraId="44845ABF" w14:textId="40E475B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23</w:t>
            </w:r>
          </w:p>
        </w:tc>
        <w:tc>
          <w:tcPr>
            <w:tcW w:w="1407" w:type="dxa"/>
          </w:tcPr>
          <w:p w14:paraId="249A333F" w14:textId="0A857C06"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46.00</w:t>
            </w:r>
          </w:p>
        </w:tc>
        <w:tc>
          <w:tcPr>
            <w:tcW w:w="1367" w:type="dxa"/>
          </w:tcPr>
          <w:p w14:paraId="4AACB3E7" w14:textId="7BC92F1F"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118.79</w:t>
            </w:r>
          </w:p>
        </w:tc>
        <w:tc>
          <w:tcPr>
            <w:tcW w:w="1367" w:type="dxa"/>
          </w:tcPr>
          <w:p w14:paraId="5E7E91B6" w14:textId="44D9DFB6"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3.63</w:t>
            </w:r>
          </w:p>
        </w:tc>
        <w:tc>
          <w:tcPr>
            <w:tcW w:w="3670" w:type="dxa"/>
          </w:tcPr>
          <w:p w14:paraId="02D6605A" w14:textId="09127F3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3. madde ("Mesai saatleri içinde ulaşırım." – 4.35) </w:t>
            </w:r>
          </w:p>
          <w:p w14:paraId="009F797E" w14:textId="77777777" w:rsidR="00103C95" w:rsidRPr="00047FAC" w:rsidRDefault="00103C95" w:rsidP="00B93D1A">
            <w:pPr>
              <w:pStyle w:val="p1"/>
              <w:contextualSpacing/>
              <w:jc w:val="both"/>
              <w:rPr>
                <w:rFonts w:ascii="Times New Roman" w:hAnsi="Times New Roman"/>
                <w:sz w:val="24"/>
                <w:szCs w:val="24"/>
              </w:rPr>
            </w:pPr>
          </w:p>
        </w:tc>
        <w:tc>
          <w:tcPr>
            <w:tcW w:w="3544" w:type="dxa"/>
          </w:tcPr>
          <w:p w14:paraId="5CDD781C" w14:textId="67DEFF8B"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27. madde ("Proje çalışmalarına katılım sağlamam konusunda beni cesaretlendirir." – 3.44)</w:t>
            </w:r>
          </w:p>
        </w:tc>
      </w:tr>
      <w:tr w:rsidR="00103C95" w:rsidRPr="00047FAC" w14:paraId="40EA0463" w14:textId="7B0D1CD3" w:rsidTr="00B547B6">
        <w:trPr>
          <w:trHeight w:val="526"/>
        </w:trPr>
        <w:tc>
          <w:tcPr>
            <w:tcW w:w="1415" w:type="dxa"/>
          </w:tcPr>
          <w:p w14:paraId="7F2E36D0" w14:textId="0A02A6E6"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Doç. Dr. Arzu BAHAR</w:t>
            </w:r>
          </w:p>
        </w:tc>
        <w:tc>
          <w:tcPr>
            <w:tcW w:w="1417" w:type="dxa"/>
          </w:tcPr>
          <w:p w14:paraId="2AF9B9CF" w14:textId="4BA48A4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27</w:t>
            </w:r>
          </w:p>
        </w:tc>
        <w:tc>
          <w:tcPr>
            <w:tcW w:w="1406" w:type="dxa"/>
          </w:tcPr>
          <w:p w14:paraId="4959F16C" w14:textId="57F40DB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17</w:t>
            </w:r>
          </w:p>
        </w:tc>
        <w:tc>
          <w:tcPr>
            <w:tcW w:w="1407" w:type="dxa"/>
          </w:tcPr>
          <w:p w14:paraId="1A8F910E" w14:textId="2DD89E41"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62.96</w:t>
            </w:r>
          </w:p>
        </w:tc>
        <w:tc>
          <w:tcPr>
            <w:tcW w:w="1367" w:type="dxa"/>
          </w:tcPr>
          <w:p w14:paraId="10BC913E" w14:textId="4100462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110.02</w:t>
            </w:r>
          </w:p>
        </w:tc>
        <w:tc>
          <w:tcPr>
            <w:tcW w:w="1367" w:type="dxa"/>
          </w:tcPr>
          <w:p w14:paraId="2D1CB21E" w14:textId="52B7535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4.03</w:t>
            </w:r>
          </w:p>
        </w:tc>
        <w:tc>
          <w:tcPr>
            <w:tcW w:w="3670" w:type="dxa"/>
          </w:tcPr>
          <w:p w14:paraId="2ED320F9" w14:textId="7008DA65"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 madde ("Kendisine ulaşabileceğim iletişim bilgilerini paylaşır" – 4.35) </w:t>
            </w:r>
          </w:p>
        </w:tc>
        <w:tc>
          <w:tcPr>
            <w:tcW w:w="3544" w:type="dxa"/>
          </w:tcPr>
          <w:p w14:paraId="4117B92C" w14:textId="70ED643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 madde ("Burslar hakkında bilgi verir" – 3.35)</w:t>
            </w:r>
          </w:p>
        </w:tc>
      </w:tr>
      <w:tr w:rsidR="00103C95" w:rsidRPr="00047FAC" w14:paraId="407F2D6C" w14:textId="4627A3D4" w:rsidTr="00B547B6">
        <w:trPr>
          <w:trHeight w:val="780"/>
        </w:trPr>
        <w:tc>
          <w:tcPr>
            <w:tcW w:w="1415" w:type="dxa"/>
          </w:tcPr>
          <w:p w14:paraId="13347DAF"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Seher GÖNEN ŞENTÜRK</w:t>
            </w:r>
          </w:p>
        </w:tc>
        <w:tc>
          <w:tcPr>
            <w:tcW w:w="1417" w:type="dxa"/>
          </w:tcPr>
          <w:p w14:paraId="5FC664F6" w14:textId="64E7B3F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30</w:t>
            </w:r>
          </w:p>
        </w:tc>
        <w:tc>
          <w:tcPr>
            <w:tcW w:w="1406" w:type="dxa"/>
          </w:tcPr>
          <w:p w14:paraId="591C08A8" w14:textId="190EF81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17</w:t>
            </w:r>
          </w:p>
        </w:tc>
        <w:tc>
          <w:tcPr>
            <w:tcW w:w="1407" w:type="dxa"/>
          </w:tcPr>
          <w:p w14:paraId="23850653" w14:textId="21CC82B5"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56.66</w:t>
            </w:r>
          </w:p>
        </w:tc>
        <w:tc>
          <w:tcPr>
            <w:tcW w:w="1367" w:type="dxa"/>
          </w:tcPr>
          <w:p w14:paraId="41506A34" w14:textId="253240A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127.33</w:t>
            </w:r>
          </w:p>
        </w:tc>
        <w:tc>
          <w:tcPr>
            <w:tcW w:w="1367" w:type="dxa"/>
          </w:tcPr>
          <w:p w14:paraId="450734BE" w14:textId="03D6932E"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4.54</w:t>
            </w:r>
          </w:p>
        </w:tc>
        <w:tc>
          <w:tcPr>
            <w:tcW w:w="3670" w:type="dxa"/>
          </w:tcPr>
          <w:p w14:paraId="06D73964" w14:textId="1BB8860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7. madde “Ders kayıtları sırasında yardımcı olur.” – 4.82)</w:t>
            </w:r>
          </w:p>
          <w:p w14:paraId="70F75705" w14:textId="3DD51C8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28. madde ("Aynı danışmanla devam etmek isterim" – 4.82)</w:t>
            </w:r>
          </w:p>
        </w:tc>
        <w:tc>
          <w:tcPr>
            <w:tcW w:w="3544" w:type="dxa"/>
          </w:tcPr>
          <w:p w14:paraId="79C4C37E" w14:textId="24DC70B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 madde ("Burslar hakkında bilgi verir" – 4.17)</w:t>
            </w:r>
          </w:p>
        </w:tc>
      </w:tr>
      <w:tr w:rsidR="00103C95" w:rsidRPr="00047FAC" w14:paraId="365D2E1E" w14:textId="0C8CC3EB" w:rsidTr="00B547B6">
        <w:trPr>
          <w:trHeight w:val="780"/>
        </w:trPr>
        <w:tc>
          <w:tcPr>
            <w:tcW w:w="1415" w:type="dxa"/>
          </w:tcPr>
          <w:p w14:paraId="69FE5E40"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Serap AÇIKGÖZ</w:t>
            </w:r>
          </w:p>
        </w:tc>
        <w:tc>
          <w:tcPr>
            <w:tcW w:w="1417" w:type="dxa"/>
          </w:tcPr>
          <w:p w14:paraId="5E72AB2B" w14:textId="7B6BD58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56 (9 pasif)</w:t>
            </w:r>
          </w:p>
        </w:tc>
        <w:tc>
          <w:tcPr>
            <w:tcW w:w="1406" w:type="dxa"/>
          </w:tcPr>
          <w:p w14:paraId="701D7C5E" w14:textId="5CA38853"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17</w:t>
            </w:r>
          </w:p>
        </w:tc>
        <w:tc>
          <w:tcPr>
            <w:tcW w:w="1407" w:type="dxa"/>
          </w:tcPr>
          <w:p w14:paraId="363903A2" w14:textId="37E33F10"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36.17</w:t>
            </w:r>
          </w:p>
        </w:tc>
        <w:tc>
          <w:tcPr>
            <w:tcW w:w="1367" w:type="dxa"/>
          </w:tcPr>
          <w:p w14:paraId="444D1D77" w14:textId="6E7533C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117.80</w:t>
            </w:r>
          </w:p>
        </w:tc>
        <w:tc>
          <w:tcPr>
            <w:tcW w:w="1367" w:type="dxa"/>
          </w:tcPr>
          <w:p w14:paraId="5D70403C" w14:textId="7ADC3F4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4.21</w:t>
            </w:r>
          </w:p>
        </w:tc>
        <w:tc>
          <w:tcPr>
            <w:tcW w:w="3670" w:type="dxa"/>
          </w:tcPr>
          <w:p w14:paraId="27C3ABD4" w14:textId="37538F9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 madde “Düzenli olarak danışmanlık toplantıları yapar.” – 4.58)</w:t>
            </w:r>
          </w:p>
          <w:p w14:paraId="2EAD2F91" w14:textId="07D27DF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5. madde ("Düzenlediği toplantılar için bizlerle birlikte önceden gündemi belirler." – 4.58)</w:t>
            </w:r>
          </w:p>
        </w:tc>
        <w:tc>
          <w:tcPr>
            <w:tcW w:w="3544" w:type="dxa"/>
          </w:tcPr>
          <w:p w14:paraId="0F44CDB0" w14:textId="13E4A10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10. madde ("Mesleki başarı ve gelişimim için kişisel deneyimlerini aktarır." – 3.89)</w:t>
            </w:r>
          </w:p>
        </w:tc>
      </w:tr>
      <w:tr w:rsidR="00103C95" w:rsidRPr="00047FAC" w14:paraId="271A6BE6" w14:textId="5D939F12" w:rsidTr="00B547B6">
        <w:trPr>
          <w:trHeight w:val="73"/>
        </w:trPr>
        <w:tc>
          <w:tcPr>
            <w:tcW w:w="1415" w:type="dxa"/>
          </w:tcPr>
          <w:p w14:paraId="3904287A" w14:textId="2CA9D18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Müjgan ONARICI</w:t>
            </w:r>
          </w:p>
        </w:tc>
        <w:tc>
          <w:tcPr>
            <w:tcW w:w="1417" w:type="dxa"/>
          </w:tcPr>
          <w:p w14:paraId="6F91AF2D" w14:textId="5610BD0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33</w:t>
            </w:r>
          </w:p>
        </w:tc>
        <w:tc>
          <w:tcPr>
            <w:tcW w:w="1406" w:type="dxa"/>
          </w:tcPr>
          <w:p w14:paraId="42FA4FE7" w14:textId="7C95AE8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22</w:t>
            </w:r>
          </w:p>
        </w:tc>
        <w:tc>
          <w:tcPr>
            <w:tcW w:w="1407" w:type="dxa"/>
          </w:tcPr>
          <w:p w14:paraId="17D822D1" w14:textId="1B20A02D"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66.66</w:t>
            </w:r>
          </w:p>
        </w:tc>
        <w:tc>
          <w:tcPr>
            <w:tcW w:w="1367" w:type="dxa"/>
          </w:tcPr>
          <w:p w14:paraId="59BC73DB" w14:textId="5BE0003F"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128.87</w:t>
            </w:r>
          </w:p>
        </w:tc>
        <w:tc>
          <w:tcPr>
            <w:tcW w:w="1367" w:type="dxa"/>
          </w:tcPr>
          <w:p w14:paraId="2DB580C9" w14:textId="62B4933D"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4.60</w:t>
            </w:r>
          </w:p>
        </w:tc>
        <w:tc>
          <w:tcPr>
            <w:tcW w:w="3670" w:type="dxa"/>
          </w:tcPr>
          <w:p w14:paraId="2935FD12" w14:textId="10FB4D4F"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 madde ("Kendisine ulaşabileceğim iletişim bilgilerini paylaşır" – 4.86) </w:t>
            </w:r>
          </w:p>
        </w:tc>
        <w:tc>
          <w:tcPr>
            <w:tcW w:w="3544" w:type="dxa"/>
          </w:tcPr>
          <w:p w14:paraId="034A4FFB" w14:textId="7B0A102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8. madde ("Ders başarımı takip ederek beni yönlendirir." – 4.08)</w:t>
            </w:r>
          </w:p>
        </w:tc>
      </w:tr>
      <w:tr w:rsidR="00103C95" w:rsidRPr="00047FAC" w14:paraId="6CBD0FB5" w14:textId="54EB0CE0" w:rsidTr="00B547B6">
        <w:trPr>
          <w:trHeight w:val="694"/>
        </w:trPr>
        <w:tc>
          <w:tcPr>
            <w:tcW w:w="1415" w:type="dxa"/>
          </w:tcPr>
          <w:p w14:paraId="2FBEF317"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lastRenderedPageBreak/>
              <w:t>Dr. Öğr. Üyesi Aslı TOK ÖZEN</w:t>
            </w:r>
          </w:p>
        </w:tc>
        <w:tc>
          <w:tcPr>
            <w:tcW w:w="1417" w:type="dxa"/>
          </w:tcPr>
          <w:p w14:paraId="4B808A0E" w14:textId="39C3DA6D"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30</w:t>
            </w:r>
          </w:p>
        </w:tc>
        <w:tc>
          <w:tcPr>
            <w:tcW w:w="1406" w:type="dxa"/>
          </w:tcPr>
          <w:p w14:paraId="1D3D069E" w14:textId="6189A17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25</w:t>
            </w:r>
          </w:p>
        </w:tc>
        <w:tc>
          <w:tcPr>
            <w:tcW w:w="1407" w:type="dxa"/>
          </w:tcPr>
          <w:p w14:paraId="49339278" w14:textId="2ED27250"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83.33</w:t>
            </w:r>
          </w:p>
        </w:tc>
        <w:tc>
          <w:tcPr>
            <w:tcW w:w="1367" w:type="dxa"/>
          </w:tcPr>
          <w:p w14:paraId="5A86F2D7" w14:textId="49E2374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120.64</w:t>
            </w:r>
          </w:p>
        </w:tc>
        <w:tc>
          <w:tcPr>
            <w:tcW w:w="1367" w:type="dxa"/>
          </w:tcPr>
          <w:p w14:paraId="061EF581" w14:textId="33CBA14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4.31</w:t>
            </w:r>
          </w:p>
        </w:tc>
        <w:tc>
          <w:tcPr>
            <w:tcW w:w="3670" w:type="dxa"/>
          </w:tcPr>
          <w:p w14:paraId="2FD1A304" w14:textId="77777777" w:rsidR="001E7638"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 madde (“Her dönem kendisine ulaşabileceğimiz bir danışmanlık saati belirler.” – 4.72) </w:t>
            </w:r>
          </w:p>
          <w:p w14:paraId="187D8C34" w14:textId="50C850D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 madde “Kendisine ulaşabileceğim iletişim bilgilerini ve kanallarını benimle paylaşır.” – 4.72)</w:t>
            </w:r>
          </w:p>
          <w:p w14:paraId="34A26ADB" w14:textId="78DE3DB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7. madde “Ders kayıtları sırasında yardımcı olur.” – 4.72)</w:t>
            </w:r>
          </w:p>
        </w:tc>
        <w:tc>
          <w:tcPr>
            <w:tcW w:w="3544" w:type="dxa"/>
          </w:tcPr>
          <w:p w14:paraId="13D6D5AC" w14:textId="2E69FE5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19. madde (“Kariyer hedeflerimi belirleme konusunda bana rehberlik eder. – 4.00) </w:t>
            </w:r>
          </w:p>
          <w:p w14:paraId="5859CC29" w14:textId="33CFDD36" w:rsidR="00103C95" w:rsidRPr="00047FAC" w:rsidRDefault="00103C95" w:rsidP="00B93D1A">
            <w:pPr>
              <w:pStyle w:val="p1"/>
              <w:contextualSpacing/>
              <w:jc w:val="both"/>
              <w:rPr>
                <w:rFonts w:ascii="Times New Roman" w:hAnsi="Times New Roman"/>
                <w:sz w:val="24"/>
                <w:szCs w:val="24"/>
              </w:rPr>
            </w:pPr>
          </w:p>
        </w:tc>
      </w:tr>
      <w:tr w:rsidR="00103C95" w:rsidRPr="00047FAC" w14:paraId="6A6E77E9" w14:textId="07FA2920" w:rsidTr="00B547B6">
        <w:trPr>
          <w:trHeight w:val="780"/>
        </w:trPr>
        <w:tc>
          <w:tcPr>
            <w:tcW w:w="1415" w:type="dxa"/>
          </w:tcPr>
          <w:p w14:paraId="2C107549"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Ayşe Özge DENİZ</w:t>
            </w:r>
          </w:p>
        </w:tc>
        <w:tc>
          <w:tcPr>
            <w:tcW w:w="1417" w:type="dxa"/>
          </w:tcPr>
          <w:p w14:paraId="0E7045F8" w14:textId="0F956DE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34</w:t>
            </w:r>
          </w:p>
        </w:tc>
        <w:tc>
          <w:tcPr>
            <w:tcW w:w="1406" w:type="dxa"/>
          </w:tcPr>
          <w:p w14:paraId="0438E369" w14:textId="39334DA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15</w:t>
            </w:r>
          </w:p>
        </w:tc>
        <w:tc>
          <w:tcPr>
            <w:tcW w:w="1407" w:type="dxa"/>
          </w:tcPr>
          <w:p w14:paraId="1578DBFC" w14:textId="40AF5779"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44.11</w:t>
            </w:r>
          </w:p>
        </w:tc>
        <w:tc>
          <w:tcPr>
            <w:tcW w:w="1367" w:type="dxa"/>
          </w:tcPr>
          <w:p w14:paraId="589C05CC" w14:textId="160F89E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120.40</w:t>
            </w:r>
          </w:p>
        </w:tc>
        <w:tc>
          <w:tcPr>
            <w:tcW w:w="1367" w:type="dxa"/>
          </w:tcPr>
          <w:p w14:paraId="7497463D" w14:textId="291E807B"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4.30</w:t>
            </w:r>
          </w:p>
        </w:tc>
        <w:tc>
          <w:tcPr>
            <w:tcW w:w="3670" w:type="dxa"/>
          </w:tcPr>
          <w:p w14:paraId="13C294E5" w14:textId="1867ADAB"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28. madde ("Mezun olana kadar aynı akademik danışmanımla devam etmek isterim." – 4.86) </w:t>
            </w:r>
          </w:p>
        </w:tc>
        <w:tc>
          <w:tcPr>
            <w:tcW w:w="3544" w:type="dxa"/>
          </w:tcPr>
          <w:p w14:paraId="23085724" w14:textId="5C7E2B1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17. madde ("Güçlü veya geliştirilebilir yönlerimi tanımamda bana rehberlik eder." – 3.73) </w:t>
            </w:r>
          </w:p>
        </w:tc>
      </w:tr>
      <w:tr w:rsidR="00103C95" w:rsidRPr="00047FAC" w14:paraId="4A5BC062" w14:textId="1203C17E" w:rsidTr="00B547B6">
        <w:trPr>
          <w:trHeight w:val="780"/>
        </w:trPr>
        <w:tc>
          <w:tcPr>
            <w:tcW w:w="1415" w:type="dxa"/>
          </w:tcPr>
          <w:p w14:paraId="2AFB191C"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Esra ARSLAN GÜRCÜOĞLU</w:t>
            </w:r>
          </w:p>
        </w:tc>
        <w:tc>
          <w:tcPr>
            <w:tcW w:w="1417" w:type="dxa"/>
          </w:tcPr>
          <w:p w14:paraId="7DFF1D7C" w14:textId="7CFC1B06"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34</w:t>
            </w:r>
          </w:p>
        </w:tc>
        <w:tc>
          <w:tcPr>
            <w:tcW w:w="1406" w:type="dxa"/>
          </w:tcPr>
          <w:p w14:paraId="3F1B27D7" w14:textId="6EA5C30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8</w:t>
            </w:r>
          </w:p>
        </w:tc>
        <w:tc>
          <w:tcPr>
            <w:tcW w:w="1407" w:type="dxa"/>
          </w:tcPr>
          <w:p w14:paraId="0FD43E72" w14:textId="0D14FC64"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23.52</w:t>
            </w:r>
          </w:p>
        </w:tc>
        <w:tc>
          <w:tcPr>
            <w:tcW w:w="1367" w:type="dxa"/>
          </w:tcPr>
          <w:p w14:paraId="5C6C5EFF" w14:textId="652D859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112.75</w:t>
            </w:r>
          </w:p>
        </w:tc>
        <w:tc>
          <w:tcPr>
            <w:tcW w:w="1367" w:type="dxa"/>
          </w:tcPr>
          <w:p w14:paraId="448556B2" w14:textId="66FE22B3"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4.02</w:t>
            </w:r>
          </w:p>
        </w:tc>
        <w:tc>
          <w:tcPr>
            <w:tcW w:w="3670" w:type="dxa"/>
          </w:tcPr>
          <w:p w14:paraId="414471A7" w14:textId="6F483DD6"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6. madde ("Eğitim hayatımla ilgili bir problem yaşadığımda problemimi çözmek için bana rehberlik eder." – 4.37) </w:t>
            </w:r>
          </w:p>
          <w:p w14:paraId="2AB43844" w14:textId="41794031"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11. madde ("Yatay geçiş, çift anadal ve </w:t>
            </w:r>
            <w:proofErr w:type="spellStart"/>
            <w:r w:rsidRPr="00047FAC">
              <w:rPr>
                <w:rFonts w:ascii="Times New Roman" w:hAnsi="Times New Roman"/>
                <w:sz w:val="24"/>
                <w:szCs w:val="24"/>
              </w:rPr>
              <w:t>yandal</w:t>
            </w:r>
            <w:proofErr w:type="spellEnd"/>
            <w:r w:rsidRPr="00047FAC">
              <w:rPr>
                <w:rFonts w:ascii="Times New Roman" w:hAnsi="Times New Roman"/>
                <w:sz w:val="24"/>
                <w:szCs w:val="24"/>
              </w:rPr>
              <w:t xml:space="preserve"> programları hakkında bilgi verir." – 4.37) </w:t>
            </w:r>
          </w:p>
          <w:p w14:paraId="40696D3E" w14:textId="63A05E9B"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12. madde ("Ulusal ve uluslararası değişim programları (Erasmus, Farabi, Mevlâna) hakkında bilgi verir." – 4.37) </w:t>
            </w:r>
          </w:p>
          <w:p w14:paraId="225E735F" w14:textId="7777777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22. madde ("Seminer, sempozyum, kongre vb. bilimsel etkinliklere katılmam konusunda</w:t>
            </w:r>
          </w:p>
          <w:p w14:paraId="0C9AFCC5" w14:textId="5189E6B5" w:rsidR="00103C95" w:rsidRPr="00047FAC" w:rsidRDefault="00103C95" w:rsidP="00B93D1A">
            <w:pPr>
              <w:pStyle w:val="p1"/>
              <w:contextualSpacing/>
              <w:jc w:val="both"/>
              <w:rPr>
                <w:rFonts w:ascii="Times New Roman" w:hAnsi="Times New Roman"/>
                <w:sz w:val="24"/>
                <w:szCs w:val="24"/>
              </w:rPr>
            </w:pPr>
            <w:proofErr w:type="gramStart"/>
            <w:r w:rsidRPr="00047FAC">
              <w:rPr>
                <w:rFonts w:ascii="Times New Roman" w:hAnsi="Times New Roman"/>
                <w:sz w:val="24"/>
                <w:szCs w:val="24"/>
              </w:rPr>
              <w:t>beni</w:t>
            </w:r>
            <w:proofErr w:type="gramEnd"/>
            <w:r w:rsidRPr="00047FAC">
              <w:rPr>
                <w:rFonts w:ascii="Times New Roman" w:hAnsi="Times New Roman"/>
                <w:sz w:val="24"/>
                <w:szCs w:val="24"/>
              </w:rPr>
              <w:t xml:space="preserve"> destekler." – 4.37) </w:t>
            </w:r>
          </w:p>
        </w:tc>
        <w:tc>
          <w:tcPr>
            <w:tcW w:w="3544" w:type="dxa"/>
          </w:tcPr>
          <w:p w14:paraId="3522C834" w14:textId="31619DCF"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10. madde ("Mesleki başarı ve gelişimim için kişisel deneyimlerini aktarır." – 3.50)</w:t>
            </w:r>
          </w:p>
        </w:tc>
      </w:tr>
      <w:tr w:rsidR="00103C95" w:rsidRPr="00047FAC" w14:paraId="1343388F" w14:textId="12674D08" w:rsidTr="00B547B6">
        <w:trPr>
          <w:trHeight w:val="1051"/>
        </w:trPr>
        <w:tc>
          <w:tcPr>
            <w:tcW w:w="1415" w:type="dxa"/>
          </w:tcPr>
          <w:p w14:paraId="14B96217" w14:textId="3957DDC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Hilal ALTUNDAL DURU</w:t>
            </w:r>
          </w:p>
        </w:tc>
        <w:tc>
          <w:tcPr>
            <w:tcW w:w="1417" w:type="dxa"/>
          </w:tcPr>
          <w:p w14:paraId="26F4D1F7" w14:textId="1F695B23"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30 (3 pasif)</w:t>
            </w:r>
          </w:p>
        </w:tc>
        <w:tc>
          <w:tcPr>
            <w:tcW w:w="1406" w:type="dxa"/>
          </w:tcPr>
          <w:p w14:paraId="1927C0C2" w14:textId="72B437B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27</w:t>
            </w:r>
          </w:p>
        </w:tc>
        <w:tc>
          <w:tcPr>
            <w:tcW w:w="1407" w:type="dxa"/>
          </w:tcPr>
          <w:p w14:paraId="251A85A8" w14:textId="50856C49"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100.00</w:t>
            </w:r>
          </w:p>
        </w:tc>
        <w:tc>
          <w:tcPr>
            <w:tcW w:w="1367" w:type="dxa"/>
          </w:tcPr>
          <w:p w14:paraId="058633D5" w14:textId="47FFDFA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131.07</w:t>
            </w:r>
          </w:p>
        </w:tc>
        <w:tc>
          <w:tcPr>
            <w:tcW w:w="1367" w:type="dxa"/>
          </w:tcPr>
          <w:p w14:paraId="087F35E5" w14:textId="6F1218B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4.68</w:t>
            </w:r>
          </w:p>
        </w:tc>
        <w:tc>
          <w:tcPr>
            <w:tcW w:w="3670" w:type="dxa"/>
          </w:tcPr>
          <w:p w14:paraId="601EBA50" w14:textId="1A5A531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 madde ("Kendisine ulaşabileceğim iletişim bilgilerini paylaşır" – 4.88) </w:t>
            </w:r>
          </w:p>
          <w:p w14:paraId="3A36EE9F" w14:textId="1632CA6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lastRenderedPageBreak/>
              <w:t>7. madde “Ders kayıtları sırasında yardımcı olur.” – 4.88)</w:t>
            </w:r>
          </w:p>
          <w:p w14:paraId="163A8A47" w14:textId="4726E54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28. madde ("Aynı danışmanla devam etmek isterim" – 4.88)</w:t>
            </w:r>
          </w:p>
        </w:tc>
        <w:tc>
          <w:tcPr>
            <w:tcW w:w="3544" w:type="dxa"/>
          </w:tcPr>
          <w:p w14:paraId="2002F317" w14:textId="7FF07BD3"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lastRenderedPageBreak/>
              <w:t>25. madde ("Ekip çalışması konusunda beni cesaretlendirir." – 4.33)</w:t>
            </w:r>
          </w:p>
        </w:tc>
      </w:tr>
      <w:tr w:rsidR="00103C95" w:rsidRPr="00047FAC" w14:paraId="203E6F27" w14:textId="2C348243" w:rsidTr="00B547B6">
        <w:trPr>
          <w:trHeight w:val="694"/>
        </w:trPr>
        <w:tc>
          <w:tcPr>
            <w:tcW w:w="1415" w:type="dxa"/>
          </w:tcPr>
          <w:p w14:paraId="43B9B795" w14:textId="02FA0872"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Gülsüm ÇONOĞLU</w:t>
            </w:r>
          </w:p>
        </w:tc>
        <w:tc>
          <w:tcPr>
            <w:tcW w:w="1417" w:type="dxa"/>
          </w:tcPr>
          <w:p w14:paraId="46C4A18D" w14:textId="3A8E0C4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30</w:t>
            </w:r>
          </w:p>
        </w:tc>
        <w:tc>
          <w:tcPr>
            <w:tcW w:w="1406" w:type="dxa"/>
          </w:tcPr>
          <w:p w14:paraId="00767093" w14:textId="41F144B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27</w:t>
            </w:r>
          </w:p>
        </w:tc>
        <w:tc>
          <w:tcPr>
            <w:tcW w:w="1407" w:type="dxa"/>
          </w:tcPr>
          <w:p w14:paraId="5AC95C6A" w14:textId="1DFCE682"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90.00</w:t>
            </w:r>
          </w:p>
        </w:tc>
        <w:tc>
          <w:tcPr>
            <w:tcW w:w="1367" w:type="dxa"/>
          </w:tcPr>
          <w:p w14:paraId="79EB445E" w14:textId="0FBDB2BB"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129.66</w:t>
            </w:r>
          </w:p>
        </w:tc>
        <w:tc>
          <w:tcPr>
            <w:tcW w:w="1367" w:type="dxa"/>
          </w:tcPr>
          <w:p w14:paraId="51AACB19" w14:textId="6FD3881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4.63</w:t>
            </w:r>
          </w:p>
        </w:tc>
        <w:tc>
          <w:tcPr>
            <w:tcW w:w="3670" w:type="dxa"/>
          </w:tcPr>
          <w:p w14:paraId="79C82B57" w14:textId="358C004D"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 madde ("Kendisine ulaşabileceğim iletişim bilgilerini paylaşır" – 4.85) </w:t>
            </w:r>
          </w:p>
          <w:p w14:paraId="0F9B4C78" w14:textId="6A9732BE"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28. madde ("Aynı danışmanla devam etmek isterim" – 4.81) </w:t>
            </w:r>
          </w:p>
        </w:tc>
        <w:tc>
          <w:tcPr>
            <w:tcW w:w="3544" w:type="dxa"/>
          </w:tcPr>
          <w:p w14:paraId="75761410" w14:textId="3B6CEB6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 madde ("Burslar hakkında bilgi verir" – 4.26)</w:t>
            </w:r>
          </w:p>
        </w:tc>
      </w:tr>
      <w:tr w:rsidR="00103C95" w:rsidRPr="00047FAC" w14:paraId="47E9BE48" w14:textId="4DEC8DD7" w:rsidTr="00B547B6">
        <w:trPr>
          <w:trHeight w:val="686"/>
        </w:trPr>
        <w:tc>
          <w:tcPr>
            <w:tcW w:w="1415" w:type="dxa"/>
          </w:tcPr>
          <w:p w14:paraId="4A22BDCB" w14:textId="6BBE914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Tuğba YILDIRIM</w:t>
            </w:r>
          </w:p>
        </w:tc>
        <w:tc>
          <w:tcPr>
            <w:tcW w:w="1417" w:type="dxa"/>
          </w:tcPr>
          <w:p w14:paraId="31D7E30C" w14:textId="35934CA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28</w:t>
            </w:r>
          </w:p>
        </w:tc>
        <w:tc>
          <w:tcPr>
            <w:tcW w:w="1406" w:type="dxa"/>
          </w:tcPr>
          <w:p w14:paraId="422E1615" w14:textId="0687038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17</w:t>
            </w:r>
          </w:p>
        </w:tc>
        <w:tc>
          <w:tcPr>
            <w:tcW w:w="1407" w:type="dxa"/>
          </w:tcPr>
          <w:p w14:paraId="7D11EB7B" w14:textId="0400CB75"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60.71</w:t>
            </w:r>
          </w:p>
        </w:tc>
        <w:tc>
          <w:tcPr>
            <w:tcW w:w="1367" w:type="dxa"/>
          </w:tcPr>
          <w:p w14:paraId="3383D54E" w14:textId="1FA0CE5F"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107.58</w:t>
            </w:r>
          </w:p>
        </w:tc>
        <w:tc>
          <w:tcPr>
            <w:tcW w:w="1367" w:type="dxa"/>
          </w:tcPr>
          <w:p w14:paraId="639AE255" w14:textId="289EF78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3.84</w:t>
            </w:r>
          </w:p>
        </w:tc>
        <w:tc>
          <w:tcPr>
            <w:tcW w:w="3670" w:type="dxa"/>
          </w:tcPr>
          <w:p w14:paraId="1F92DF34" w14:textId="50D718D9"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 xml:space="preserve">2. madde ("Kendisine ulaşabileceğim iletişim bilgilerini paylaşır" – 4.35) </w:t>
            </w:r>
          </w:p>
        </w:tc>
        <w:tc>
          <w:tcPr>
            <w:tcW w:w="3544" w:type="dxa"/>
          </w:tcPr>
          <w:p w14:paraId="070A5DD5" w14:textId="1DAD172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 madde ("Burslar hakkında bilgi verir" – 3.35)</w:t>
            </w:r>
          </w:p>
        </w:tc>
      </w:tr>
      <w:tr w:rsidR="00103C95" w:rsidRPr="00047FAC" w14:paraId="0E3CF438" w14:textId="33BE56FF" w:rsidTr="00B547B6">
        <w:trPr>
          <w:trHeight w:val="470"/>
        </w:trPr>
        <w:tc>
          <w:tcPr>
            <w:tcW w:w="1415" w:type="dxa"/>
          </w:tcPr>
          <w:p w14:paraId="3CF041A6" w14:textId="428EA6B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Damla AMASYA</w:t>
            </w:r>
          </w:p>
        </w:tc>
        <w:tc>
          <w:tcPr>
            <w:tcW w:w="1417" w:type="dxa"/>
          </w:tcPr>
          <w:p w14:paraId="6813532C" w14:textId="79624337"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27</w:t>
            </w:r>
          </w:p>
        </w:tc>
        <w:tc>
          <w:tcPr>
            <w:tcW w:w="1406" w:type="dxa"/>
          </w:tcPr>
          <w:p w14:paraId="486A9EF8" w14:textId="6D163AD8"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21</w:t>
            </w:r>
          </w:p>
        </w:tc>
        <w:tc>
          <w:tcPr>
            <w:tcW w:w="1407" w:type="dxa"/>
          </w:tcPr>
          <w:p w14:paraId="3D615DB8" w14:textId="71AEED0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77.77</w:t>
            </w:r>
          </w:p>
        </w:tc>
        <w:tc>
          <w:tcPr>
            <w:tcW w:w="1367" w:type="dxa"/>
          </w:tcPr>
          <w:p w14:paraId="5B553C93" w14:textId="2BECDF0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118.88</w:t>
            </w:r>
          </w:p>
        </w:tc>
        <w:tc>
          <w:tcPr>
            <w:tcW w:w="1367" w:type="dxa"/>
          </w:tcPr>
          <w:p w14:paraId="7001C058" w14:textId="3C5DCF9E"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4.25</w:t>
            </w:r>
          </w:p>
        </w:tc>
        <w:tc>
          <w:tcPr>
            <w:tcW w:w="3670" w:type="dxa"/>
          </w:tcPr>
          <w:p w14:paraId="19FD793D" w14:textId="559091D4"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7. madde “Ders kayıtları sırasında yardımcı olur.” – 4.86)</w:t>
            </w:r>
          </w:p>
        </w:tc>
        <w:tc>
          <w:tcPr>
            <w:tcW w:w="3544" w:type="dxa"/>
          </w:tcPr>
          <w:p w14:paraId="281C4B55" w14:textId="1F4EC31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 madde ("Burslar hakkında bilgi verir" – 3.10)</w:t>
            </w:r>
          </w:p>
        </w:tc>
      </w:tr>
      <w:tr w:rsidR="00103C95" w:rsidRPr="00047FAC" w14:paraId="0EF72D1C" w14:textId="6082B56C" w:rsidTr="00B547B6">
        <w:trPr>
          <w:trHeight w:val="510"/>
        </w:trPr>
        <w:tc>
          <w:tcPr>
            <w:tcW w:w="1415" w:type="dxa"/>
          </w:tcPr>
          <w:p w14:paraId="5371D2BF" w14:textId="0609616C"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Dr. Öğr. Üyesi Emel GÜR</w:t>
            </w:r>
          </w:p>
        </w:tc>
        <w:tc>
          <w:tcPr>
            <w:tcW w:w="1417" w:type="dxa"/>
          </w:tcPr>
          <w:p w14:paraId="5DA3A14C" w14:textId="0DE7D640"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42 (15’i pasif)</w:t>
            </w:r>
          </w:p>
        </w:tc>
        <w:tc>
          <w:tcPr>
            <w:tcW w:w="1406" w:type="dxa"/>
          </w:tcPr>
          <w:p w14:paraId="696FD4BF" w14:textId="12130103"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3</w:t>
            </w:r>
          </w:p>
        </w:tc>
        <w:tc>
          <w:tcPr>
            <w:tcW w:w="1407" w:type="dxa"/>
          </w:tcPr>
          <w:p w14:paraId="0241920F" w14:textId="7C3363C5" w:rsidR="00103C95" w:rsidRPr="00047FAC" w:rsidRDefault="0039438A" w:rsidP="00B93D1A">
            <w:pPr>
              <w:pStyle w:val="p1"/>
              <w:contextualSpacing/>
              <w:jc w:val="both"/>
              <w:rPr>
                <w:rFonts w:ascii="Times New Roman" w:hAnsi="Times New Roman"/>
                <w:sz w:val="24"/>
                <w:szCs w:val="24"/>
              </w:rPr>
            </w:pPr>
            <w:r w:rsidRPr="00047FAC">
              <w:rPr>
                <w:rFonts w:ascii="Times New Roman" w:hAnsi="Times New Roman"/>
                <w:sz w:val="24"/>
                <w:szCs w:val="24"/>
              </w:rPr>
              <w:t>11.11</w:t>
            </w:r>
          </w:p>
        </w:tc>
        <w:tc>
          <w:tcPr>
            <w:tcW w:w="1367" w:type="dxa"/>
          </w:tcPr>
          <w:p w14:paraId="288D07CB" w14:textId="2003BA8E"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135.66</w:t>
            </w:r>
          </w:p>
        </w:tc>
        <w:tc>
          <w:tcPr>
            <w:tcW w:w="1367" w:type="dxa"/>
          </w:tcPr>
          <w:p w14:paraId="4570AF05" w14:textId="1CA7D6DA" w:rsidR="00103C95" w:rsidRPr="00047FAC" w:rsidRDefault="00103C95" w:rsidP="00B93D1A">
            <w:pPr>
              <w:pStyle w:val="p1"/>
              <w:contextualSpacing/>
              <w:jc w:val="both"/>
              <w:rPr>
                <w:rFonts w:ascii="Times New Roman" w:hAnsi="Times New Roman"/>
                <w:sz w:val="24"/>
                <w:szCs w:val="24"/>
              </w:rPr>
            </w:pPr>
            <w:r w:rsidRPr="00047FAC">
              <w:rPr>
                <w:rFonts w:ascii="Times New Roman" w:hAnsi="Times New Roman"/>
                <w:sz w:val="24"/>
                <w:szCs w:val="24"/>
              </w:rPr>
              <w:t>4.84</w:t>
            </w:r>
          </w:p>
        </w:tc>
        <w:tc>
          <w:tcPr>
            <w:tcW w:w="3670" w:type="dxa"/>
          </w:tcPr>
          <w:p w14:paraId="05DDC6C6" w14:textId="77777777" w:rsidR="00103C95" w:rsidRPr="00047FAC" w:rsidRDefault="00103C95" w:rsidP="00B93D1A">
            <w:pPr>
              <w:pStyle w:val="p1"/>
              <w:contextualSpacing/>
              <w:jc w:val="both"/>
              <w:rPr>
                <w:rFonts w:ascii="Times New Roman" w:hAnsi="Times New Roman"/>
                <w:sz w:val="24"/>
                <w:szCs w:val="24"/>
              </w:rPr>
            </w:pPr>
          </w:p>
        </w:tc>
        <w:tc>
          <w:tcPr>
            <w:tcW w:w="3544" w:type="dxa"/>
          </w:tcPr>
          <w:p w14:paraId="1176DD42" w14:textId="77777777" w:rsidR="00103C95" w:rsidRPr="00047FAC" w:rsidRDefault="00103C95" w:rsidP="00B93D1A">
            <w:pPr>
              <w:pStyle w:val="p1"/>
              <w:contextualSpacing/>
              <w:jc w:val="both"/>
              <w:rPr>
                <w:rFonts w:ascii="Times New Roman" w:hAnsi="Times New Roman"/>
                <w:sz w:val="24"/>
                <w:szCs w:val="24"/>
              </w:rPr>
            </w:pPr>
          </w:p>
        </w:tc>
      </w:tr>
      <w:tr w:rsidR="00103C95" w:rsidRPr="00047FAC" w14:paraId="47A3269E" w14:textId="1812EB78" w:rsidTr="00B547B6">
        <w:trPr>
          <w:trHeight w:val="254"/>
        </w:trPr>
        <w:tc>
          <w:tcPr>
            <w:tcW w:w="1415" w:type="dxa"/>
          </w:tcPr>
          <w:p w14:paraId="3B8A39ED" w14:textId="7EEBDA4D" w:rsidR="00103C95" w:rsidRPr="00047FAC" w:rsidRDefault="0039438A"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TOPLAM</w:t>
            </w:r>
          </w:p>
        </w:tc>
        <w:tc>
          <w:tcPr>
            <w:tcW w:w="1417" w:type="dxa"/>
          </w:tcPr>
          <w:p w14:paraId="22C36945" w14:textId="77777777" w:rsidR="00103C95" w:rsidRPr="00047FAC" w:rsidRDefault="0039438A"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452 aktif</w:t>
            </w:r>
          </w:p>
          <w:p w14:paraId="40DD2020" w14:textId="4CA0DC5E" w:rsidR="003D7164" w:rsidRPr="00047FAC" w:rsidRDefault="003D7164"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29 pasif</w:t>
            </w:r>
          </w:p>
        </w:tc>
        <w:tc>
          <w:tcPr>
            <w:tcW w:w="1406" w:type="dxa"/>
          </w:tcPr>
          <w:p w14:paraId="7E263C18" w14:textId="695F3805" w:rsidR="00103C95" w:rsidRPr="00047FAC" w:rsidRDefault="0039438A"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255</w:t>
            </w:r>
          </w:p>
        </w:tc>
        <w:tc>
          <w:tcPr>
            <w:tcW w:w="1407" w:type="dxa"/>
          </w:tcPr>
          <w:p w14:paraId="1BDC6812" w14:textId="249CF25F" w:rsidR="00103C95" w:rsidRPr="00047FAC" w:rsidRDefault="003D7164"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56.41</w:t>
            </w:r>
          </w:p>
        </w:tc>
        <w:tc>
          <w:tcPr>
            <w:tcW w:w="1367" w:type="dxa"/>
          </w:tcPr>
          <w:p w14:paraId="71913E0C" w14:textId="13477000" w:rsidR="00103C95" w:rsidRPr="00047FAC" w:rsidRDefault="003D7164"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1</w:t>
            </w:r>
            <w:r w:rsidR="00DD347A" w:rsidRPr="00047FAC">
              <w:rPr>
                <w:rFonts w:ascii="Times New Roman" w:hAnsi="Times New Roman"/>
                <w:b/>
                <w:bCs/>
                <w:sz w:val="24"/>
                <w:szCs w:val="24"/>
              </w:rPr>
              <w:t>20.114</w:t>
            </w:r>
          </w:p>
        </w:tc>
        <w:tc>
          <w:tcPr>
            <w:tcW w:w="1367" w:type="dxa"/>
          </w:tcPr>
          <w:p w14:paraId="6C064572" w14:textId="52611AB7" w:rsidR="00103C95" w:rsidRPr="00047FAC" w:rsidRDefault="003D7164" w:rsidP="00B93D1A">
            <w:pPr>
              <w:pStyle w:val="p1"/>
              <w:contextualSpacing/>
              <w:jc w:val="both"/>
              <w:rPr>
                <w:rFonts w:ascii="Times New Roman" w:hAnsi="Times New Roman"/>
                <w:b/>
                <w:bCs/>
                <w:sz w:val="24"/>
                <w:szCs w:val="24"/>
              </w:rPr>
            </w:pPr>
            <w:r w:rsidRPr="00047FAC">
              <w:rPr>
                <w:rFonts w:ascii="Times New Roman" w:hAnsi="Times New Roman"/>
                <w:b/>
                <w:bCs/>
                <w:sz w:val="24"/>
                <w:szCs w:val="24"/>
              </w:rPr>
              <w:t>4.25</w:t>
            </w:r>
          </w:p>
        </w:tc>
        <w:tc>
          <w:tcPr>
            <w:tcW w:w="3670" w:type="dxa"/>
          </w:tcPr>
          <w:p w14:paraId="522BD47F" w14:textId="77777777" w:rsidR="00103C95" w:rsidRPr="00047FAC" w:rsidRDefault="00103C95" w:rsidP="00B93D1A">
            <w:pPr>
              <w:pStyle w:val="p1"/>
              <w:contextualSpacing/>
              <w:jc w:val="both"/>
              <w:rPr>
                <w:rFonts w:ascii="Times New Roman" w:hAnsi="Times New Roman"/>
                <w:sz w:val="24"/>
                <w:szCs w:val="24"/>
              </w:rPr>
            </w:pPr>
          </w:p>
        </w:tc>
        <w:tc>
          <w:tcPr>
            <w:tcW w:w="3544" w:type="dxa"/>
          </w:tcPr>
          <w:p w14:paraId="28E020CE" w14:textId="77777777" w:rsidR="00103C95" w:rsidRPr="00047FAC" w:rsidRDefault="00103C95" w:rsidP="00B93D1A">
            <w:pPr>
              <w:pStyle w:val="p1"/>
              <w:contextualSpacing/>
              <w:jc w:val="both"/>
              <w:rPr>
                <w:rFonts w:ascii="Times New Roman" w:hAnsi="Times New Roman"/>
                <w:sz w:val="24"/>
                <w:szCs w:val="24"/>
              </w:rPr>
            </w:pPr>
          </w:p>
        </w:tc>
      </w:tr>
    </w:tbl>
    <w:p w14:paraId="35C32888" w14:textId="77777777" w:rsidR="00A8373F" w:rsidRPr="00047FAC" w:rsidRDefault="00A8373F" w:rsidP="00A8373F">
      <w:pPr>
        <w:pStyle w:val="p1"/>
        <w:jc w:val="both"/>
        <w:rPr>
          <w:rFonts w:ascii="Times New Roman" w:hAnsi="Times New Roman"/>
          <w:b/>
          <w:bCs/>
          <w:sz w:val="24"/>
          <w:szCs w:val="24"/>
        </w:rPr>
      </w:pPr>
    </w:p>
    <w:p w14:paraId="1D0970BC" w14:textId="77777777" w:rsidR="00A8373F" w:rsidRPr="00047FAC" w:rsidRDefault="00A8373F" w:rsidP="00A8373F">
      <w:pPr>
        <w:rPr>
          <w:rFonts w:ascii="Times New Roman" w:hAnsi="Times New Roman" w:cs="Times New Roman"/>
          <w:b/>
          <w:bCs/>
        </w:rPr>
      </w:pPr>
    </w:p>
    <w:sectPr w:rsidR="00A8373F" w:rsidRPr="00047FAC" w:rsidSect="00F8006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72E3" w14:textId="77777777" w:rsidR="00B00471" w:rsidRDefault="00B00471" w:rsidP="0039438A">
      <w:r>
        <w:separator/>
      </w:r>
    </w:p>
  </w:endnote>
  <w:endnote w:type="continuationSeparator" w:id="0">
    <w:p w14:paraId="461A1F16" w14:textId="77777777" w:rsidR="00B00471" w:rsidRDefault="00B00471" w:rsidP="0039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41AD" w14:textId="77777777" w:rsidR="00B00471" w:rsidRDefault="00B00471" w:rsidP="0039438A">
      <w:r>
        <w:separator/>
      </w:r>
    </w:p>
  </w:footnote>
  <w:footnote w:type="continuationSeparator" w:id="0">
    <w:p w14:paraId="22D40FB9" w14:textId="77777777" w:rsidR="00B00471" w:rsidRDefault="00B00471" w:rsidP="00394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B5E"/>
    <w:multiLevelType w:val="hybridMultilevel"/>
    <w:tmpl w:val="663EEC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F77CAA"/>
    <w:multiLevelType w:val="multilevel"/>
    <w:tmpl w:val="95A8BF2E"/>
    <w:lvl w:ilvl="0">
      <w:start w:val="2025"/>
      <w:numFmt w:val="decimal"/>
      <w:lvlText w:val="%1"/>
      <w:lvlJc w:val="left"/>
      <w:pPr>
        <w:ind w:left="1040" w:hanging="1040"/>
      </w:pPr>
      <w:rPr>
        <w:rFonts w:hint="default"/>
      </w:rPr>
    </w:lvl>
    <w:lvl w:ilvl="1">
      <w:start w:val="2026"/>
      <w:numFmt w:val="decimal"/>
      <w:lvlText w:val="%1-%2"/>
      <w:lvlJc w:val="left"/>
      <w:pPr>
        <w:ind w:left="1400" w:hanging="1040"/>
      </w:pPr>
      <w:rPr>
        <w:rFonts w:hint="default"/>
      </w:rPr>
    </w:lvl>
    <w:lvl w:ilvl="2">
      <w:start w:val="1"/>
      <w:numFmt w:val="decimal"/>
      <w:lvlText w:val="%1-%2.%3"/>
      <w:lvlJc w:val="left"/>
      <w:pPr>
        <w:ind w:left="1760" w:hanging="1040"/>
      </w:pPr>
      <w:rPr>
        <w:rFonts w:hint="default"/>
      </w:rPr>
    </w:lvl>
    <w:lvl w:ilvl="3">
      <w:start w:val="1"/>
      <w:numFmt w:val="decimal"/>
      <w:lvlText w:val="%1-%2.%3.%4"/>
      <w:lvlJc w:val="left"/>
      <w:pPr>
        <w:ind w:left="2120" w:hanging="104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25133623">
    <w:abstractNumId w:val="0"/>
  </w:num>
  <w:num w:numId="2" w16cid:durableId="1781217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3F"/>
    <w:rsid w:val="00047FAC"/>
    <w:rsid w:val="00103C95"/>
    <w:rsid w:val="00186122"/>
    <w:rsid w:val="001B28DC"/>
    <w:rsid w:val="001E7638"/>
    <w:rsid w:val="0024621B"/>
    <w:rsid w:val="002A29A6"/>
    <w:rsid w:val="002C2609"/>
    <w:rsid w:val="00344F61"/>
    <w:rsid w:val="0039438A"/>
    <w:rsid w:val="003D7164"/>
    <w:rsid w:val="0067510F"/>
    <w:rsid w:val="00680981"/>
    <w:rsid w:val="006F0CD7"/>
    <w:rsid w:val="006F4291"/>
    <w:rsid w:val="0085270F"/>
    <w:rsid w:val="0085486B"/>
    <w:rsid w:val="008F15DC"/>
    <w:rsid w:val="0090586E"/>
    <w:rsid w:val="00942F69"/>
    <w:rsid w:val="009F1A4D"/>
    <w:rsid w:val="00A12F33"/>
    <w:rsid w:val="00A60459"/>
    <w:rsid w:val="00A8373F"/>
    <w:rsid w:val="00AC791A"/>
    <w:rsid w:val="00AF3639"/>
    <w:rsid w:val="00B00471"/>
    <w:rsid w:val="00B547B6"/>
    <w:rsid w:val="00B93D1A"/>
    <w:rsid w:val="00BB5021"/>
    <w:rsid w:val="00C42E71"/>
    <w:rsid w:val="00D2310E"/>
    <w:rsid w:val="00DD347A"/>
    <w:rsid w:val="00E165DA"/>
    <w:rsid w:val="00E75384"/>
    <w:rsid w:val="00F0629E"/>
    <w:rsid w:val="00F66FD0"/>
    <w:rsid w:val="00F800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2DC5D"/>
  <w15:chartTrackingRefBased/>
  <w15:docId w15:val="{5803DD55-1BD7-F545-BE28-EAA75CF4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837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837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8373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8373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8373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8373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8373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8373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8373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8373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8373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8373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8373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8373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8373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8373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8373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8373F"/>
    <w:rPr>
      <w:rFonts w:eastAsiaTheme="majorEastAsia" w:cstheme="majorBidi"/>
      <w:color w:val="272727" w:themeColor="text1" w:themeTint="D8"/>
    </w:rPr>
  </w:style>
  <w:style w:type="paragraph" w:styleId="KonuBal">
    <w:name w:val="Title"/>
    <w:basedOn w:val="Normal"/>
    <w:next w:val="Normal"/>
    <w:link w:val="KonuBalChar"/>
    <w:uiPriority w:val="10"/>
    <w:qFormat/>
    <w:rsid w:val="00A8373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8373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8373F"/>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8373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8373F"/>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8373F"/>
    <w:rPr>
      <w:i/>
      <w:iCs/>
      <w:color w:val="404040" w:themeColor="text1" w:themeTint="BF"/>
    </w:rPr>
  </w:style>
  <w:style w:type="paragraph" w:styleId="ListeParagraf">
    <w:name w:val="List Paragraph"/>
    <w:basedOn w:val="Normal"/>
    <w:uiPriority w:val="34"/>
    <w:qFormat/>
    <w:rsid w:val="00A8373F"/>
    <w:pPr>
      <w:ind w:left="720"/>
      <w:contextualSpacing/>
    </w:pPr>
  </w:style>
  <w:style w:type="character" w:styleId="GlVurgulama">
    <w:name w:val="Intense Emphasis"/>
    <w:basedOn w:val="VarsaylanParagrafYazTipi"/>
    <w:uiPriority w:val="21"/>
    <w:qFormat/>
    <w:rsid w:val="00A8373F"/>
    <w:rPr>
      <w:i/>
      <w:iCs/>
      <w:color w:val="0F4761" w:themeColor="accent1" w:themeShade="BF"/>
    </w:rPr>
  </w:style>
  <w:style w:type="paragraph" w:styleId="GlAlnt">
    <w:name w:val="Intense Quote"/>
    <w:basedOn w:val="Normal"/>
    <w:next w:val="Normal"/>
    <w:link w:val="GlAlntChar"/>
    <w:uiPriority w:val="30"/>
    <w:qFormat/>
    <w:rsid w:val="00A837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8373F"/>
    <w:rPr>
      <w:i/>
      <w:iCs/>
      <w:color w:val="0F4761" w:themeColor="accent1" w:themeShade="BF"/>
    </w:rPr>
  </w:style>
  <w:style w:type="character" w:styleId="GlBavuru">
    <w:name w:val="Intense Reference"/>
    <w:basedOn w:val="VarsaylanParagrafYazTipi"/>
    <w:uiPriority w:val="32"/>
    <w:qFormat/>
    <w:rsid w:val="00A8373F"/>
    <w:rPr>
      <w:b/>
      <w:bCs/>
      <w:smallCaps/>
      <w:color w:val="0F4761" w:themeColor="accent1" w:themeShade="BF"/>
      <w:spacing w:val="5"/>
    </w:rPr>
  </w:style>
  <w:style w:type="paragraph" w:customStyle="1" w:styleId="p1">
    <w:name w:val="p1"/>
    <w:basedOn w:val="Normal"/>
    <w:rsid w:val="00A8373F"/>
    <w:rPr>
      <w:rFonts w:ascii="Helvetica" w:eastAsia="Times New Roman" w:hAnsi="Helvetica" w:cs="Times New Roman"/>
      <w:color w:val="000000"/>
      <w:kern w:val="0"/>
      <w:sz w:val="17"/>
      <w:szCs w:val="17"/>
      <w:lang w:eastAsia="tr-TR"/>
      <w14:ligatures w14:val="none"/>
    </w:rPr>
  </w:style>
  <w:style w:type="character" w:customStyle="1" w:styleId="s1">
    <w:name w:val="s1"/>
    <w:basedOn w:val="VarsaylanParagrafYazTipi"/>
    <w:rsid w:val="00A8373F"/>
    <w:rPr>
      <w:rFonts w:ascii="Arial" w:hAnsi="Arial" w:cs="Arial" w:hint="default"/>
      <w:sz w:val="17"/>
      <w:szCs w:val="17"/>
    </w:rPr>
  </w:style>
  <w:style w:type="table" w:styleId="TabloKlavuzu">
    <w:name w:val="Table Grid"/>
    <w:basedOn w:val="NormalTablo"/>
    <w:uiPriority w:val="39"/>
    <w:rsid w:val="00A8373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9438A"/>
    <w:pPr>
      <w:tabs>
        <w:tab w:val="center" w:pos="4536"/>
        <w:tab w:val="right" w:pos="9072"/>
      </w:tabs>
    </w:pPr>
  </w:style>
  <w:style w:type="character" w:customStyle="1" w:styleId="stBilgiChar">
    <w:name w:val="Üst Bilgi Char"/>
    <w:basedOn w:val="VarsaylanParagrafYazTipi"/>
    <w:link w:val="stBilgi"/>
    <w:uiPriority w:val="99"/>
    <w:rsid w:val="0039438A"/>
  </w:style>
  <w:style w:type="paragraph" w:styleId="AltBilgi">
    <w:name w:val="footer"/>
    <w:basedOn w:val="Normal"/>
    <w:link w:val="AltBilgiChar"/>
    <w:uiPriority w:val="99"/>
    <w:unhideWhenUsed/>
    <w:rsid w:val="0039438A"/>
    <w:pPr>
      <w:tabs>
        <w:tab w:val="center" w:pos="4536"/>
        <w:tab w:val="right" w:pos="9072"/>
      </w:tabs>
    </w:pPr>
  </w:style>
  <w:style w:type="character" w:customStyle="1" w:styleId="AltBilgiChar">
    <w:name w:val="Alt Bilgi Char"/>
    <w:basedOn w:val="VarsaylanParagrafYazTipi"/>
    <w:link w:val="AltBilgi"/>
    <w:uiPriority w:val="99"/>
    <w:rsid w:val="00394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406983-FF24-D146-BCC1-6609FDD0DD67}" type="doc">
      <dgm:prSet loTypeId="urn:microsoft.com/office/officeart/2005/8/layout/pyramid1" loCatId="" qsTypeId="urn:microsoft.com/office/officeart/2005/8/quickstyle/simple1" qsCatId="simple" csTypeId="urn:microsoft.com/office/officeart/2005/8/colors/accent2_5" csCatId="accent2" phldr="1"/>
      <dgm:spPr/>
    </dgm:pt>
    <dgm:pt modelId="{2D56C21B-41E3-5448-A9B3-7198072DBD7C}">
      <dgm:prSet phldrT="[Metin]" custT="1"/>
      <dgm:spPr/>
      <dgm:t>
        <a:bodyPr/>
        <a:lstStyle/>
        <a:p>
          <a:r>
            <a:rPr lang="tr-TR" sz="1200">
              <a:latin typeface="Cambria" panose="02040503050406030204" pitchFamily="18" charset="0"/>
            </a:rPr>
            <a:t>102.67-140 puan arası yüksek düzey memnuniyet</a:t>
          </a:r>
        </a:p>
      </dgm:t>
    </dgm:pt>
    <dgm:pt modelId="{39373E9E-827B-D948-ACCC-E5F843A7D803}" type="parTrans" cxnId="{29CA6516-4717-D44B-BE32-5826F1BB69A2}">
      <dgm:prSet/>
      <dgm:spPr/>
      <dgm:t>
        <a:bodyPr/>
        <a:lstStyle/>
        <a:p>
          <a:endParaRPr lang="tr-TR"/>
        </a:p>
      </dgm:t>
    </dgm:pt>
    <dgm:pt modelId="{37FE8FBA-02CB-8F4B-8BEE-21AE55404F0F}" type="sibTrans" cxnId="{29CA6516-4717-D44B-BE32-5826F1BB69A2}">
      <dgm:prSet/>
      <dgm:spPr/>
      <dgm:t>
        <a:bodyPr/>
        <a:lstStyle/>
        <a:p>
          <a:endParaRPr lang="tr-TR"/>
        </a:p>
      </dgm:t>
    </dgm:pt>
    <dgm:pt modelId="{43A85990-9D4B-AC46-A2FB-367EDC443D72}">
      <dgm:prSet phldrT="[Metin]" custT="1"/>
      <dgm:spPr/>
      <dgm:t>
        <a:bodyPr/>
        <a:lstStyle/>
        <a:p>
          <a:r>
            <a:rPr lang="tr-TR" sz="1200">
              <a:latin typeface="Cambria" panose="02040503050406030204" pitchFamily="18" charset="0"/>
            </a:rPr>
            <a:t>28-65.33 puan arası düşük düzey memnuniyet</a:t>
          </a:r>
        </a:p>
      </dgm:t>
    </dgm:pt>
    <dgm:pt modelId="{CAAEC396-5AD6-0348-8459-38125820F2B5}" type="parTrans" cxnId="{2EC53449-53D2-604B-B85B-6DD5E4AD6076}">
      <dgm:prSet/>
      <dgm:spPr/>
      <dgm:t>
        <a:bodyPr/>
        <a:lstStyle/>
        <a:p>
          <a:endParaRPr lang="tr-TR"/>
        </a:p>
      </dgm:t>
    </dgm:pt>
    <dgm:pt modelId="{2EDC9FE6-7D42-8C45-86BA-90DBDCC930DE}" type="sibTrans" cxnId="{2EC53449-53D2-604B-B85B-6DD5E4AD6076}">
      <dgm:prSet/>
      <dgm:spPr/>
      <dgm:t>
        <a:bodyPr/>
        <a:lstStyle/>
        <a:p>
          <a:endParaRPr lang="tr-TR"/>
        </a:p>
      </dgm:t>
    </dgm:pt>
    <dgm:pt modelId="{0BCE6216-CB7A-5844-80CB-DF4AE9D7B1E9}">
      <dgm:prSet phldrT="[Metin]" custT="1"/>
      <dgm:spPr/>
      <dgm:t>
        <a:bodyPr/>
        <a:lstStyle/>
        <a:p>
          <a:r>
            <a:rPr lang="tr-TR" sz="1200">
              <a:latin typeface="Cambria" panose="02040503050406030204" pitchFamily="18" charset="0"/>
            </a:rPr>
            <a:t>63.34-102.66 puan arası orta düzey memnuniyet</a:t>
          </a:r>
        </a:p>
      </dgm:t>
    </dgm:pt>
    <dgm:pt modelId="{3C361417-3141-4F4B-A653-FA7CE20A397E}" type="parTrans" cxnId="{001EA83D-2648-C342-B629-13E7E9AE01B4}">
      <dgm:prSet/>
      <dgm:spPr/>
      <dgm:t>
        <a:bodyPr/>
        <a:lstStyle/>
        <a:p>
          <a:endParaRPr lang="tr-TR"/>
        </a:p>
      </dgm:t>
    </dgm:pt>
    <dgm:pt modelId="{2E56DBBB-F760-5044-9A37-EFC3A105309D}" type="sibTrans" cxnId="{001EA83D-2648-C342-B629-13E7E9AE01B4}">
      <dgm:prSet/>
      <dgm:spPr/>
      <dgm:t>
        <a:bodyPr/>
        <a:lstStyle/>
        <a:p>
          <a:endParaRPr lang="tr-TR"/>
        </a:p>
      </dgm:t>
    </dgm:pt>
    <dgm:pt modelId="{6CB052D7-A631-AD43-B87D-4ABB8B31B295}" type="pres">
      <dgm:prSet presAssocID="{E0406983-FF24-D146-BCC1-6609FDD0DD67}" presName="Name0" presStyleCnt="0">
        <dgm:presLayoutVars>
          <dgm:dir/>
          <dgm:animLvl val="lvl"/>
          <dgm:resizeHandles val="exact"/>
        </dgm:presLayoutVars>
      </dgm:prSet>
      <dgm:spPr/>
    </dgm:pt>
    <dgm:pt modelId="{B60F0221-B22C-C54C-BD44-84E98F300155}" type="pres">
      <dgm:prSet presAssocID="{2D56C21B-41E3-5448-A9B3-7198072DBD7C}" presName="Name8" presStyleCnt="0"/>
      <dgm:spPr/>
    </dgm:pt>
    <dgm:pt modelId="{5DAF2A2C-ECD0-2A44-A6CB-F47355B94190}" type="pres">
      <dgm:prSet presAssocID="{2D56C21B-41E3-5448-A9B3-7198072DBD7C}" presName="level" presStyleLbl="node1" presStyleIdx="0" presStyleCnt="3">
        <dgm:presLayoutVars>
          <dgm:chMax val="1"/>
          <dgm:bulletEnabled val="1"/>
        </dgm:presLayoutVars>
      </dgm:prSet>
      <dgm:spPr/>
    </dgm:pt>
    <dgm:pt modelId="{AD94435E-390A-574E-8B00-FA30E7E079D8}" type="pres">
      <dgm:prSet presAssocID="{2D56C21B-41E3-5448-A9B3-7198072DBD7C}" presName="levelTx" presStyleLbl="revTx" presStyleIdx="0" presStyleCnt="0">
        <dgm:presLayoutVars>
          <dgm:chMax val="1"/>
          <dgm:bulletEnabled val="1"/>
        </dgm:presLayoutVars>
      </dgm:prSet>
      <dgm:spPr/>
    </dgm:pt>
    <dgm:pt modelId="{04669950-E0F6-F443-BC80-26ECB2705F1E}" type="pres">
      <dgm:prSet presAssocID="{0BCE6216-CB7A-5844-80CB-DF4AE9D7B1E9}" presName="Name8" presStyleCnt="0"/>
      <dgm:spPr/>
    </dgm:pt>
    <dgm:pt modelId="{1D168D18-58A2-B643-B899-6F9DB29326DB}" type="pres">
      <dgm:prSet presAssocID="{0BCE6216-CB7A-5844-80CB-DF4AE9D7B1E9}" presName="level" presStyleLbl="node1" presStyleIdx="1" presStyleCnt="3">
        <dgm:presLayoutVars>
          <dgm:chMax val="1"/>
          <dgm:bulletEnabled val="1"/>
        </dgm:presLayoutVars>
      </dgm:prSet>
      <dgm:spPr/>
    </dgm:pt>
    <dgm:pt modelId="{764DCC73-F8CB-A046-BA35-0051C09B25A5}" type="pres">
      <dgm:prSet presAssocID="{0BCE6216-CB7A-5844-80CB-DF4AE9D7B1E9}" presName="levelTx" presStyleLbl="revTx" presStyleIdx="0" presStyleCnt="0">
        <dgm:presLayoutVars>
          <dgm:chMax val="1"/>
          <dgm:bulletEnabled val="1"/>
        </dgm:presLayoutVars>
      </dgm:prSet>
      <dgm:spPr/>
    </dgm:pt>
    <dgm:pt modelId="{C9A8350A-29D3-2C4B-88B3-58204DE0D662}" type="pres">
      <dgm:prSet presAssocID="{43A85990-9D4B-AC46-A2FB-367EDC443D72}" presName="Name8" presStyleCnt="0"/>
      <dgm:spPr/>
    </dgm:pt>
    <dgm:pt modelId="{FAFA984B-3F22-7E40-969B-411262397B83}" type="pres">
      <dgm:prSet presAssocID="{43A85990-9D4B-AC46-A2FB-367EDC443D72}" presName="level" presStyleLbl="node1" presStyleIdx="2" presStyleCnt="3">
        <dgm:presLayoutVars>
          <dgm:chMax val="1"/>
          <dgm:bulletEnabled val="1"/>
        </dgm:presLayoutVars>
      </dgm:prSet>
      <dgm:spPr/>
    </dgm:pt>
    <dgm:pt modelId="{B366CF5E-4107-A647-B99A-A45B2EF92425}" type="pres">
      <dgm:prSet presAssocID="{43A85990-9D4B-AC46-A2FB-367EDC443D72}" presName="levelTx" presStyleLbl="revTx" presStyleIdx="0" presStyleCnt="0">
        <dgm:presLayoutVars>
          <dgm:chMax val="1"/>
          <dgm:bulletEnabled val="1"/>
        </dgm:presLayoutVars>
      </dgm:prSet>
      <dgm:spPr/>
    </dgm:pt>
  </dgm:ptLst>
  <dgm:cxnLst>
    <dgm:cxn modelId="{4CC46510-07B8-7E49-84BA-576357968E7F}" type="presOf" srcId="{E0406983-FF24-D146-BCC1-6609FDD0DD67}" destId="{6CB052D7-A631-AD43-B87D-4ABB8B31B295}" srcOrd="0" destOrd="0" presId="urn:microsoft.com/office/officeart/2005/8/layout/pyramid1"/>
    <dgm:cxn modelId="{29CA6516-4717-D44B-BE32-5826F1BB69A2}" srcId="{E0406983-FF24-D146-BCC1-6609FDD0DD67}" destId="{2D56C21B-41E3-5448-A9B3-7198072DBD7C}" srcOrd="0" destOrd="0" parTransId="{39373E9E-827B-D948-ACCC-E5F843A7D803}" sibTransId="{37FE8FBA-02CB-8F4B-8BEE-21AE55404F0F}"/>
    <dgm:cxn modelId="{FA7CB01C-29D1-8049-803B-E7E91B6ACE2D}" type="presOf" srcId="{43A85990-9D4B-AC46-A2FB-367EDC443D72}" destId="{FAFA984B-3F22-7E40-969B-411262397B83}" srcOrd="0" destOrd="0" presId="urn:microsoft.com/office/officeart/2005/8/layout/pyramid1"/>
    <dgm:cxn modelId="{FC431237-0AED-6C45-82A9-7819AD31E28E}" type="presOf" srcId="{43A85990-9D4B-AC46-A2FB-367EDC443D72}" destId="{B366CF5E-4107-A647-B99A-A45B2EF92425}" srcOrd="1" destOrd="0" presId="urn:microsoft.com/office/officeart/2005/8/layout/pyramid1"/>
    <dgm:cxn modelId="{75E2363B-FCFD-1E42-A80D-F8450200DFEC}" type="presOf" srcId="{0BCE6216-CB7A-5844-80CB-DF4AE9D7B1E9}" destId="{1D168D18-58A2-B643-B899-6F9DB29326DB}" srcOrd="0" destOrd="0" presId="urn:microsoft.com/office/officeart/2005/8/layout/pyramid1"/>
    <dgm:cxn modelId="{001EA83D-2648-C342-B629-13E7E9AE01B4}" srcId="{E0406983-FF24-D146-BCC1-6609FDD0DD67}" destId="{0BCE6216-CB7A-5844-80CB-DF4AE9D7B1E9}" srcOrd="1" destOrd="0" parTransId="{3C361417-3141-4F4B-A653-FA7CE20A397E}" sibTransId="{2E56DBBB-F760-5044-9A37-EFC3A105309D}"/>
    <dgm:cxn modelId="{2EC53449-53D2-604B-B85B-6DD5E4AD6076}" srcId="{E0406983-FF24-D146-BCC1-6609FDD0DD67}" destId="{43A85990-9D4B-AC46-A2FB-367EDC443D72}" srcOrd="2" destOrd="0" parTransId="{CAAEC396-5AD6-0348-8459-38125820F2B5}" sibTransId="{2EDC9FE6-7D42-8C45-86BA-90DBDCC930DE}"/>
    <dgm:cxn modelId="{629A7E81-D3FA-4A4D-A482-CF5A082A5BEC}" type="presOf" srcId="{0BCE6216-CB7A-5844-80CB-DF4AE9D7B1E9}" destId="{764DCC73-F8CB-A046-BA35-0051C09B25A5}" srcOrd="1" destOrd="0" presId="urn:microsoft.com/office/officeart/2005/8/layout/pyramid1"/>
    <dgm:cxn modelId="{575DB0B0-EDAE-FF4D-BECC-66A75DE2F6A4}" type="presOf" srcId="{2D56C21B-41E3-5448-A9B3-7198072DBD7C}" destId="{AD94435E-390A-574E-8B00-FA30E7E079D8}" srcOrd="1" destOrd="0" presId="urn:microsoft.com/office/officeart/2005/8/layout/pyramid1"/>
    <dgm:cxn modelId="{E6887FD7-CD57-C142-88D4-5B7725FDC0F2}" type="presOf" srcId="{2D56C21B-41E3-5448-A9B3-7198072DBD7C}" destId="{5DAF2A2C-ECD0-2A44-A6CB-F47355B94190}" srcOrd="0" destOrd="0" presId="urn:microsoft.com/office/officeart/2005/8/layout/pyramid1"/>
    <dgm:cxn modelId="{31CFBE1D-191F-1C47-BDE1-37CEF2DE07F3}" type="presParOf" srcId="{6CB052D7-A631-AD43-B87D-4ABB8B31B295}" destId="{B60F0221-B22C-C54C-BD44-84E98F300155}" srcOrd="0" destOrd="0" presId="urn:microsoft.com/office/officeart/2005/8/layout/pyramid1"/>
    <dgm:cxn modelId="{A3F5FADF-B1C0-BF4F-BA30-A6A7C0171832}" type="presParOf" srcId="{B60F0221-B22C-C54C-BD44-84E98F300155}" destId="{5DAF2A2C-ECD0-2A44-A6CB-F47355B94190}" srcOrd="0" destOrd="0" presId="urn:microsoft.com/office/officeart/2005/8/layout/pyramid1"/>
    <dgm:cxn modelId="{3C84EED9-13CF-0F46-B9E8-A355204D28E9}" type="presParOf" srcId="{B60F0221-B22C-C54C-BD44-84E98F300155}" destId="{AD94435E-390A-574E-8B00-FA30E7E079D8}" srcOrd="1" destOrd="0" presId="urn:microsoft.com/office/officeart/2005/8/layout/pyramid1"/>
    <dgm:cxn modelId="{D1E9541C-DB1E-8249-8944-4A8AEC7DCBD3}" type="presParOf" srcId="{6CB052D7-A631-AD43-B87D-4ABB8B31B295}" destId="{04669950-E0F6-F443-BC80-26ECB2705F1E}" srcOrd="1" destOrd="0" presId="urn:microsoft.com/office/officeart/2005/8/layout/pyramid1"/>
    <dgm:cxn modelId="{F38F5019-E68C-A745-B277-7106FF69EFC6}" type="presParOf" srcId="{04669950-E0F6-F443-BC80-26ECB2705F1E}" destId="{1D168D18-58A2-B643-B899-6F9DB29326DB}" srcOrd="0" destOrd="0" presId="urn:microsoft.com/office/officeart/2005/8/layout/pyramid1"/>
    <dgm:cxn modelId="{315B92D7-1F71-B142-85B9-1044BF4269E0}" type="presParOf" srcId="{04669950-E0F6-F443-BC80-26ECB2705F1E}" destId="{764DCC73-F8CB-A046-BA35-0051C09B25A5}" srcOrd="1" destOrd="0" presId="urn:microsoft.com/office/officeart/2005/8/layout/pyramid1"/>
    <dgm:cxn modelId="{00718230-4780-F54B-8115-83DDDBFC6A17}" type="presParOf" srcId="{6CB052D7-A631-AD43-B87D-4ABB8B31B295}" destId="{C9A8350A-29D3-2C4B-88B3-58204DE0D662}" srcOrd="2" destOrd="0" presId="urn:microsoft.com/office/officeart/2005/8/layout/pyramid1"/>
    <dgm:cxn modelId="{54FFC230-0ADA-4B4E-9AE2-C88550E1986C}" type="presParOf" srcId="{C9A8350A-29D3-2C4B-88B3-58204DE0D662}" destId="{FAFA984B-3F22-7E40-969B-411262397B83}" srcOrd="0" destOrd="0" presId="urn:microsoft.com/office/officeart/2005/8/layout/pyramid1"/>
    <dgm:cxn modelId="{700EC016-4828-644F-8E12-A35F4F92985B}" type="presParOf" srcId="{C9A8350A-29D3-2C4B-88B3-58204DE0D662}" destId="{B366CF5E-4107-A647-B99A-A45B2EF92425}" srcOrd="1" destOrd="0" presId="urn:microsoft.com/office/officeart/2005/8/layout/pyramid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AF2A2C-ECD0-2A44-A6CB-F47355B94190}">
      <dsp:nvSpPr>
        <dsp:cNvPr id="0" name=""/>
        <dsp:cNvSpPr/>
      </dsp:nvSpPr>
      <dsp:spPr>
        <a:xfrm>
          <a:off x="1742680" y="0"/>
          <a:ext cx="1742680" cy="787021"/>
        </a:xfrm>
        <a:prstGeom prst="trapezoid">
          <a:avLst>
            <a:gd name="adj" fmla="val 110714"/>
          </a:avLst>
        </a:prstGeom>
        <a:solidFill>
          <a:schemeClr val="accent2">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tr-TR" sz="1200" kern="1200">
              <a:latin typeface="Cambria" panose="02040503050406030204" pitchFamily="18" charset="0"/>
            </a:rPr>
            <a:t>102.67-140 puan arası yüksek düzey memnuniyet</a:t>
          </a:r>
        </a:p>
      </dsp:txBody>
      <dsp:txXfrm>
        <a:off x="1742680" y="0"/>
        <a:ext cx="1742680" cy="787021"/>
      </dsp:txXfrm>
    </dsp:sp>
    <dsp:sp modelId="{1D168D18-58A2-B643-B899-6F9DB29326DB}">
      <dsp:nvSpPr>
        <dsp:cNvPr id="0" name=""/>
        <dsp:cNvSpPr/>
      </dsp:nvSpPr>
      <dsp:spPr>
        <a:xfrm>
          <a:off x="871340" y="787020"/>
          <a:ext cx="3485360" cy="787021"/>
        </a:xfrm>
        <a:prstGeom prst="trapezoid">
          <a:avLst>
            <a:gd name="adj" fmla="val 110714"/>
          </a:avLst>
        </a:prstGeom>
        <a:solidFill>
          <a:schemeClr val="accent2">
            <a:alpha val="90000"/>
            <a:hueOff val="0"/>
            <a:satOff val="0"/>
            <a:lumOff val="0"/>
            <a:alphaOff val="-2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tr-TR" sz="1200" kern="1200">
              <a:latin typeface="Cambria" panose="02040503050406030204" pitchFamily="18" charset="0"/>
            </a:rPr>
            <a:t>63.34-102.66 puan arası orta düzey memnuniyet</a:t>
          </a:r>
        </a:p>
      </dsp:txBody>
      <dsp:txXfrm>
        <a:off x="1481278" y="787020"/>
        <a:ext cx="2265484" cy="787021"/>
      </dsp:txXfrm>
    </dsp:sp>
    <dsp:sp modelId="{FAFA984B-3F22-7E40-969B-411262397B83}">
      <dsp:nvSpPr>
        <dsp:cNvPr id="0" name=""/>
        <dsp:cNvSpPr/>
      </dsp:nvSpPr>
      <dsp:spPr>
        <a:xfrm>
          <a:off x="0" y="1574041"/>
          <a:ext cx="5228041" cy="787021"/>
        </a:xfrm>
        <a:prstGeom prst="trapezoid">
          <a:avLst>
            <a:gd name="adj" fmla="val 110714"/>
          </a:avLst>
        </a:prstGeom>
        <a:solidFill>
          <a:schemeClr val="accent2">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tr-TR" sz="1200" kern="1200">
              <a:latin typeface="Cambria" panose="02040503050406030204" pitchFamily="18" charset="0"/>
            </a:rPr>
            <a:t>28-65.33 puan arası düşük düzey memnuniyet</a:t>
          </a:r>
        </a:p>
      </dsp:txBody>
      <dsp:txXfrm>
        <a:off x="914907" y="1574041"/>
        <a:ext cx="3398226" cy="78702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dc:creator>
  <cp:keywords/>
  <dc:description/>
  <cp:lastModifiedBy>Gamze ACAVUT</cp:lastModifiedBy>
  <cp:revision>2</cp:revision>
  <dcterms:created xsi:type="dcterms:W3CDTF">2026-10-07T17:48:00Z</dcterms:created>
  <dcterms:modified xsi:type="dcterms:W3CDTF">2026-10-07T17:48:00Z</dcterms:modified>
</cp:coreProperties>
</file>