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2DDCF927" w:rsidRDefault="00B1725D" w14:paraId="6B202880" w14:textId="372DF1C9">
      <w:pPr>
        <w:pStyle w:val="Normal"/>
        <w:jc w:val="center"/>
        <w:rPr>
          <w:rFonts w:cs="Calibri" w:cstheme="minorAscii"/>
          <w:b w:val="1"/>
          <w:bCs w:val="1"/>
          <w:sz w:val="24"/>
          <w:szCs w:val="24"/>
        </w:rPr>
      </w:pPr>
      <w:r w:rsidRPr="2DDCF927" w:rsidR="69F70101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2DDCF927" w:rsidR="6846F5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KALİTE KOORDİNATÖRLÜĞÜ</w:t>
      </w:r>
      <w:r w:rsidRPr="2DDCF927" w:rsidR="19362BFF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2DDCF927" w:rsidR="13D1172D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2DDCF927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775EA3" w14:paraId="0934EB9F" w14:textId="2995F6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A945C5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013F0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Temmuz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7</w:t>
            </w:r>
          </w:p>
        </w:tc>
      </w:tr>
      <w:tr w:rsidRPr="002D58AB" w:rsidR="00D77D81" w:rsidTr="2DDCF927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2DDCF927" w:rsidRDefault="00DC423D" w14:paraId="43C0F2FF" w14:textId="27DB76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2DDCF927" w:rsidR="6229043D">
              <w:rPr>
                <w:rFonts w:cs="Calibri" w:cstheme="minorAscii"/>
                <w:b w:val="1"/>
                <w:bCs w:val="1"/>
                <w:sz w:val="24"/>
                <w:szCs w:val="24"/>
              </w:rPr>
              <w:t>İİBF K</w:t>
            </w:r>
            <w:r w:rsidRPr="2DDCF927" w:rsidR="3BA8F2D2">
              <w:rPr>
                <w:rFonts w:cs="Calibri" w:cstheme="minorAscii"/>
                <w:b w:val="1"/>
                <w:bCs w:val="1"/>
                <w:sz w:val="24"/>
                <w:szCs w:val="24"/>
              </w:rPr>
              <w:t>alite Koordinatörlüğü Odası</w:t>
            </w:r>
            <w:r w:rsidRPr="2DDCF927" w:rsidR="7481EF18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2DDCF927" w:rsidR="29D132D6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2DDCF927" w:rsidR="71D514A7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2DDCF927" w:rsidR="7481EF18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2DDCF927" w:rsidR="185CD923">
              <w:rPr>
                <w:rFonts w:cs="Calibri" w:cstheme="minorAscii"/>
                <w:b w:val="1"/>
                <w:bCs w:val="1"/>
                <w:sz w:val="24"/>
                <w:szCs w:val="24"/>
              </w:rPr>
              <w:t>0</w:t>
            </w:r>
            <w:r w:rsidRPr="2DDCF927" w:rsidR="6229043D">
              <w:rPr>
                <w:rFonts w:cs="Calibri" w:cstheme="minorAscii"/>
                <w:b w:val="1"/>
                <w:bCs w:val="1"/>
                <w:sz w:val="24"/>
                <w:szCs w:val="24"/>
              </w:rPr>
              <w:t>:</w:t>
            </w:r>
            <w:r w:rsidRPr="2DDCF927" w:rsidR="185CD923">
              <w:rPr>
                <w:rFonts w:cs="Calibri" w:cstheme="minorAscii"/>
                <w:b w:val="1"/>
                <w:bCs w:val="1"/>
                <w:sz w:val="24"/>
                <w:szCs w:val="24"/>
              </w:rPr>
              <w:t>0</w:t>
            </w:r>
            <w:r w:rsidRPr="2DDCF927" w:rsidR="6229043D">
              <w:rPr>
                <w:rFonts w:cs="Calibri" w:cstheme="minorAscii"/>
                <w:b w:val="1"/>
                <w:bCs w:val="1"/>
                <w:sz w:val="24"/>
                <w:szCs w:val="24"/>
              </w:rPr>
              <w:t>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77622F" w:rsidP="00421C39" w:rsidRDefault="006C0CC8" w14:paraId="4C72F5E6" w14:textId="39D645E7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 xml:space="preserve">Kalite </w:t>
      </w:r>
      <w:r>
        <w:rPr>
          <w:rFonts w:cstheme="minorHAnsi"/>
          <w:sz w:val="24"/>
          <w:szCs w:val="24"/>
        </w:rPr>
        <w:t>iç güvencesi sisteminin gözden geçirilmesi</w:t>
      </w:r>
      <w:r w:rsidRPr="006C0CC8">
        <w:rPr>
          <w:rFonts w:cstheme="minorHAnsi"/>
          <w:sz w:val="24"/>
          <w:szCs w:val="24"/>
        </w:rPr>
        <w:t xml:space="preserve">, yapılacakların tanımlanması. </w:t>
      </w:r>
    </w:p>
    <w:p w:rsidR="006C0CC8" w:rsidP="00421C39" w:rsidRDefault="00C472AA" w14:paraId="49A6B80D" w14:textId="7B3660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Program Akreditasyonu </w:t>
      </w:r>
      <w:r w:rsidR="00E11D0C">
        <w:rPr>
          <w:rFonts w:cstheme="minorHAnsi"/>
          <w:sz w:val="24"/>
          <w:szCs w:val="24"/>
        </w:rPr>
        <w:t xml:space="preserve">ve Akran Değerlendirmesi </w:t>
      </w:r>
      <w:r w:rsidR="00745447">
        <w:rPr>
          <w:rFonts w:cstheme="minorHAnsi"/>
          <w:sz w:val="24"/>
          <w:szCs w:val="24"/>
        </w:rPr>
        <w:t>güncel durum takibi.</w:t>
      </w:r>
    </w:p>
    <w:p w:rsidR="003C79C7" w:rsidP="00421C39" w:rsidRDefault="00C52AB2" w14:paraId="6DCDFF9E" w14:textId="57869DC9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>
        <w:rPr>
          <w:rFonts w:cstheme="minorHAnsi"/>
          <w:sz w:val="24"/>
          <w:szCs w:val="24"/>
        </w:rPr>
        <w:t>M</w:t>
      </w:r>
      <w:r w:rsidR="003423EA">
        <w:rPr>
          <w:rFonts w:cstheme="minorHAnsi"/>
          <w:sz w:val="24"/>
          <w:szCs w:val="24"/>
        </w:rPr>
        <w:t>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2D58AB" w14:paraId="0BF006D4" w14:textId="6149584B">
      <w:pPr>
        <w:jc w:val="both"/>
        <w:rPr>
          <w:rFonts w:cstheme="minorHAnsi"/>
          <w:sz w:val="24"/>
          <w:szCs w:val="24"/>
        </w:rPr>
      </w:pPr>
    </w:p>
    <w:p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15D6F" w:rsidR="00F20D8D" w:rsidP="00315A9C" w:rsidRDefault="00F20D8D" w14:paraId="1787A8D5" w14:textId="77777777">
      <w:pPr>
        <w:jc w:val="both"/>
        <w:rPr>
          <w:rFonts w:cstheme="minorHAnsi"/>
          <w:b/>
          <w:bCs/>
          <w:sz w:val="24"/>
          <w:szCs w:val="24"/>
        </w:rPr>
      </w:pPr>
    </w:p>
    <w:p w:rsidR="006F47B1" w:rsidP="001E2E7C" w:rsidRDefault="00A8685B" w14:paraId="45ACC29F" w14:textId="4444751C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 Akreditasyonu</w:t>
      </w:r>
      <w:r w:rsidR="005F53A3">
        <w:rPr>
          <w:rFonts w:ascii="Calibri" w:hAnsi="Calibri" w:cs="Calibri"/>
          <w:sz w:val="24"/>
          <w:szCs w:val="24"/>
        </w:rPr>
        <w:t xml:space="preserve"> başvuru sürecindeki </w:t>
      </w:r>
      <w:r>
        <w:rPr>
          <w:rFonts w:ascii="Calibri" w:hAnsi="Calibri" w:cs="Calibri"/>
          <w:sz w:val="24"/>
          <w:szCs w:val="24"/>
        </w:rPr>
        <w:t>a</w:t>
      </w:r>
      <w:r w:rsidRPr="00E560D8" w:rsidR="006F47B1">
        <w:rPr>
          <w:rFonts w:ascii="Calibri" w:hAnsi="Calibri" w:cs="Calibri"/>
          <w:sz w:val="24"/>
          <w:szCs w:val="24"/>
        </w:rPr>
        <w:t>ka</w:t>
      </w:r>
      <w:r w:rsidR="00E11D0C">
        <w:rPr>
          <w:rFonts w:ascii="Calibri" w:hAnsi="Calibri" w:cs="Calibri"/>
          <w:sz w:val="24"/>
          <w:szCs w:val="24"/>
        </w:rPr>
        <w:t xml:space="preserve">demik </w:t>
      </w:r>
      <w:r>
        <w:rPr>
          <w:rFonts w:ascii="Calibri" w:hAnsi="Calibri" w:cs="Calibri"/>
          <w:sz w:val="24"/>
          <w:szCs w:val="24"/>
        </w:rPr>
        <w:t>b</w:t>
      </w:r>
      <w:r w:rsidR="00E11D0C">
        <w:rPr>
          <w:rFonts w:ascii="Calibri" w:hAnsi="Calibri" w:cs="Calibri"/>
          <w:sz w:val="24"/>
          <w:szCs w:val="24"/>
        </w:rPr>
        <w:t>irimler</w:t>
      </w:r>
      <w:r>
        <w:rPr>
          <w:rFonts w:ascii="Calibri" w:hAnsi="Calibri" w:cs="Calibri"/>
          <w:sz w:val="24"/>
          <w:szCs w:val="24"/>
        </w:rPr>
        <w:t>in ÖDR raporlarının</w:t>
      </w:r>
      <w:r w:rsidR="00A35261">
        <w:rPr>
          <w:rFonts w:ascii="Calibri" w:hAnsi="Calibri" w:cs="Calibri"/>
          <w:sz w:val="24"/>
          <w:szCs w:val="24"/>
        </w:rPr>
        <w:t xml:space="preserve"> tarafımıza kontrol amacıyla gönderilmesine</w:t>
      </w:r>
      <w:r w:rsidR="006E7EE1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şekil/biçimsel bakımdan incelenerek </w:t>
      </w:r>
      <w:r w:rsidR="00A35261">
        <w:rPr>
          <w:rFonts w:ascii="Calibri" w:hAnsi="Calibri" w:cs="Calibri"/>
          <w:sz w:val="24"/>
          <w:szCs w:val="24"/>
        </w:rPr>
        <w:t>uygunluk durumunun belirlenmesine karar verildi.</w:t>
      </w:r>
    </w:p>
    <w:p w:rsidRPr="00F578CB" w:rsidR="00020FB2" w:rsidP="00F578CB" w:rsidRDefault="00B70445" w14:paraId="5EB96B7B" w14:textId="22BB7CA3">
      <w:pPr>
        <w:pStyle w:val="ListeParagraf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Stratejik Plan </w:t>
      </w:r>
      <w:r w:rsidR="00BC2E02">
        <w:rPr>
          <w:rFonts w:ascii="Calibri" w:hAnsi="Calibri" w:cs="Calibri"/>
          <w:sz w:val="24"/>
          <w:szCs w:val="24"/>
        </w:rPr>
        <w:t>hedef izleme takip formu</w:t>
      </w:r>
      <w:r w:rsidR="009E4794">
        <w:rPr>
          <w:rFonts w:ascii="Calibri" w:hAnsi="Calibri" w:cs="Calibri"/>
          <w:sz w:val="24"/>
          <w:szCs w:val="24"/>
        </w:rPr>
        <w:t>na girilecek verilerin kararlaştırılmış olup formun Genel Sekreterlik ile paylaşılması</w:t>
      </w:r>
      <w:r w:rsidR="00E547CF">
        <w:rPr>
          <w:rFonts w:ascii="Calibri" w:hAnsi="Calibri" w:cs="Calibri"/>
          <w:sz w:val="24"/>
          <w:szCs w:val="24"/>
        </w:rPr>
        <w:t xml:space="preserve"> kararı alındı.</w:t>
      </w:r>
    </w:p>
    <w:p w:rsidR="00CC6B71" w:rsidP="003446A5" w:rsidRDefault="00724AF9" w14:paraId="36EEB2BB" w14:textId="29DFEEC7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2026 yılı eğitici eğitimlerin</w:t>
      </w:r>
      <w:r w:rsidR="00035410">
        <w:rPr>
          <w:rFonts w:ascii="Calibri" w:hAnsi="Calibri" w:cs="Calibri"/>
          <w:sz w:val="24"/>
          <w:szCs w:val="24"/>
        </w:rPr>
        <w:t>e eklenebilecek ilave konu başlıklarının belirlenerek</w:t>
      </w:r>
      <w:r w:rsidR="00331853">
        <w:rPr>
          <w:rFonts w:ascii="Calibri" w:hAnsi="Calibri" w:cs="Calibri"/>
          <w:sz w:val="24"/>
          <w:szCs w:val="24"/>
        </w:rPr>
        <w:t xml:space="preserve"> resmi yazı ile</w:t>
      </w:r>
      <w:r w:rsidR="00035410">
        <w:rPr>
          <w:rFonts w:ascii="Calibri" w:hAnsi="Calibri" w:cs="Calibri"/>
          <w:sz w:val="24"/>
          <w:szCs w:val="24"/>
        </w:rPr>
        <w:t xml:space="preserve"> Personel DB </w:t>
      </w:r>
      <w:r w:rsidR="00307DF3">
        <w:rPr>
          <w:rFonts w:ascii="Calibri" w:hAnsi="Calibri" w:cs="Calibri"/>
          <w:sz w:val="24"/>
          <w:szCs w:val="24"/>
        </w:rPr>
        <w:t>na iletilmesine</w:t>
      </w:r>
      <w:r w:rsidR="00035410">
        <w:rPr>
          <w:rFonts w:ascii="Calibri" w:hAnsi="Calibri" w:cs="Calibri"/>
          <w:sz w:val="24"/>
          <w:szCs w:val="24"/>
        </w:rPr>
        <w:t xml:space="preserve"> </w:t>
      </w:r>
      <w:r w:rsidR="006D4793">
        <w:rPr>
          <w:rFonts w:ascii="Calibri" w:hAnsi="Calibri" w:cs="Calibri"/>
          <w:sz w:val="24"/>
          <w:szCs w:val="24"/>
        </w:rPr>
        <w:t>karar verildi.</w:t>
      </w:r>
    </w:p>
    <w:p w:rsidR="00B815A9" w:rsidP="00B815A9" w:rsidRDefault="00F578CB" w14:paraId="47BA5686" w14:textId="70EB7D8A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TYÇ veri güncellemelerine yönelik sistem girişlerinin devam ettirilmesi</w:t>
      </w:r>
      <w:r w:rsidR="0029209C">
        <w:rPr>
          <w:rFonts w:ascii="Calibri" w:hAnsi="Calibri" w:cs="Calibri"/>
          <w:sz w:val="24"/>
          <w:szCs w:val="24"/>
        </w:rPr>
        <w:t xml:space="preserve"> uygun görüldü</w:t>
      </w:r>
      <w:r>
        <w:rPr>
          <w:rFonts w:ascii="Calibri" w:hAnsi="Calibri" w:cs="Calibri"/>
          <w:sz w:val="24"/>
          <w:szCs w:val="24"/>
        </w:rPr>
        <w:t xml:space="preserve">. </w:t>
      </w:r>
    </w:p>
    <w:p w:rsidRPr="00B815A9" w:rsidR="008910E7" w:rsidP="00B815A9" w:rsidRDefault="008910E7" w14:paraId="4F5F064C" w14:textId="1711DCD5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Akran Değerlendirme raporlarının takip edilerek toplanmasına devam edilmesine karar verildi. </w:t>
      </w:r>
    </w:p>
    <w:p w:rsidR="00B815A9" w:rsidP="00B815A9" w:rsidRDefault="00B815A9" w14:paraId="3EDE203C" w14:textId="77777777">
      <w:pPr>
        <w:pStyle w:val="ListeParagraf"/>
        <w:jc w:val="both"/>
        <w:rPr>
          <w:rFonts w:ascii="Calibri" w:hAnsi="Calibri" w:cs="Calibri"/>
          <w:sz w:val="24"/>
          <w:szCs w:val="24"/>
        </w:rPr>
      </w:pP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13F03"/>
    <w:rsid w:val="00020FB2"/>
    <w:rsid w:val="0002255B"/>
    <w:rsid w:val="00035410"/>
    <w:rsid w:val="000417BC"/>
    <w:rsid w:val="00046726"/>
    <w:rsid w:val="00052BE3"/>
    <w:rsid w:val="00055C35"/>
    <w:rsid w:val="00055DF6"/>
    <w:rsid w:val="00064B4B"/>
    <w:rsid w:val="00081B1D"/>
    <w:rsid w:val="00086D62"/>
    <w:rsid w:val="0009797A"/>
    <w:rsid w:val="000A6B17"/>
    <w:rsid w:val="000C6CB0"/>
    <w:rsid w:val="000F53FD"/>
    <w:rsid w:val="000F760A"/>
    <w:rsid w:val="00121EC5"/>
    <w:rsid w:val="00154609"/>
    <w:rsid w:val="00177F59"/>
    <w:rsid w:val="001801C1"/>
    <w:rsid w:val="00181B23"/>
    <w:rsid w:val="0018252D"/>
    <w:rsid w:val="00187896"/>
    <w:rsid w:val="001E7491"/>
    <w:rsid w:val="001F12C2"/>
    <w:rsid w:val="001F5C6C"/>
    <w:rsid w:val="00215D6F"/>
    <w:rsid w:val="002239A5"/>
    <w:rsid w:val="002304DB"/>
    <w:rsid w:val="0026217F"/>
    <w:rsid w:val="00271F8B"/>
    <w:rsid w:val="0027525B"/>
    <w:rsid w:val="0029046D"/>
    <w:rsid w:val="0029209C"/>
    <w:rsid w:val="00292993"/>
    <w:rsid w:val="002B003A"/>
    <w:rsid w:val="002B3E3A"/>
    <w:rsid w:val="002B5BFB"/>
    <w:rsid w:val="002D58AB"/>
    <w:rsid w:val="002E2223"/>
    <w:rsid w:val="002F341F"/>
    <w:rsid w:val="002F3EDC"/>
    <w:rsid w:val="00307DF3"/>
    <w:rsid w:val="003126D8"/>
    <w:rsid w:val="00314B5F"/>
    <w:rsid w:val="00315A9C"/>
    <w:rsid w:val="003215EC"/>
    <w:rsid w:val="00331853"/>
    <w:rsid w:val="00340B76"/>
    <w:rsid w:val="003423EA"/>
    <w:rsid w:val="0034523E"/>
    <w:rsid w:val="00360EF1"/>
    <w:rsid w:val="00367413"/>
    <w:rsid w:val="00383129"/>
    <w:rsid w:val="003A46C5"/>
    <w:rsid w:val="003B4821"/>
    <w:rsid w:val="003C79C7"/>
    <w:rsid w:val="003E5D30"/>
    <w:rsid w:val="003F25CD"/>
    <w:rsid w:val="003F2A88"/>
    <w:rsid w:val="003F54EF"/>
    <w:rsid w:val="0040415D"/>
    <w:rsid w:val="00406A62"/>
    <w:rsid w:val="00407DA5"/>
    <w:rsid w:val="00420F8D"/>
    <w:rsid w:val="00421C39"/>
    <w:rsid w:val="004319C1"/>
    <w:rsid w:val="004612D2"/>
    <w:rsid w:val="0047736F"/>
    <w:rsid w:val="004C21A2"/>
    <w:rsid w:val="004D0535"/>
    <w:rsid w:val="004D1817"/>
    <w:rsid w:val="004D3337"/>
    <w:rsid w:val="004D5D24"/>
    <w:rsid w:val="004E01D7"/>
    <w:rsid w:val="004E1C39"/>
    <w:rsid w:val="004E2648"/>
    <w:rsid w:val="004E2BFA"/>
    <w:rsid w:val="004E5A5A"/>
    <w:rsid w:val="00536F66"/>
    <w:rsid w:val="00541F11"/>
    <w:rsid w:val="0055697E"/>
    <w:rsid w:val="005940E6"/>
    <w:rsid w:val="00596150"/>
    <w:rsid w:val="005A305F"/>
    <w:rsid w:val="005E248E"/>
    <w:rsid w:val="005E6C35"/>
    <w:rsid w:val="005F1EF8"/>
    <w:rsid w:val="005F41EF"/>
    <w:rsid w:val="005F53A3"/>
    <w:rsid w:val="00611B22"/>
    <w:rsid w:val="00625D0A"/>
    <w:rsid w:val="006318C4"/>
    <w:rsid w:val="006406CB"/>
    <w:rsid w:val="0064522A"/>
    <w:rsid w:val="006659EB"/>
    <w:rsid w:val="00671FB8"/>
    <w:rsid w:val="006A3946"/>
    <w:rsid w:val="006C031E"/>
    <w:rsid w:val="006C0CC8"/>
    <w:rsid w:val="006C3D04"/>
    <w:rsid w:val="006D4793"/>
    <w:rsid w:val="006D6B66"/>
    <w:rsid w:val="006D746B"/>
    <w:rsid w:val="006E0211"/>
    <w:rsid w:val="006E1930"/>
    <w:rsid w:val="006E4D44"/>
    <w:rsid w:val="006E7B83"/>
    <w:rsid w:val="006E7EE1"/>
    <w:rsid w:val="006F47B1"/>
    <w:rsid w:val="00724AF9"/>
    <w:rsid w:val="007378F5"/>
    <w:rsid w:val="00745447"/>
    <w:rsid w:val="00775EA3"/>
    <w:rsid w:val="0077622F"/>
    <w:rsid w:val="007776AC"/>
    <w:rsid w:val="00797D63"/>
    <w:rsid w:val="007A2D9F"/>
    <w:rsid w:val="007B007B"/>
    <w:rsid w:val="007B12D4"/>
    <w:rsid w:val="007C49B2"/>
    <w:rsid w:val="007D1611"/>
    <w:rsid w:val="007E51C9"/>
    <w:rsid w:val="00822433"/>
    <w:rsid w:val="008430A4"/>
    <w:rsid w:val="00851920"/>
    <w:rsid w:val="00854B6B"/>
    <w:rsid w:val="00866C91"/>
    <w:rsid w:val="00872299"/>
    <w:rsid w:val="008910E7"/>
    <w:rsid w:val="008B776F"/>
    <w:rsid w:val="008C1F8E"/>
    <w:rsid w:val="008F0296"/>
    <w:rsid w:val="008F736F"/>
    <w:rsid w:val="00913BA7"/>
    <w:rsid w:val="00920C75"/>
    <w:rsid w:val="0093442E"/>
    <w:rsid w:val="00982412"/>
    <w:rsid w:val="00995C81"/>
    <w:rsid w:val="009A346A"/>
    <w:rsid w:val="009B5606"/>
    <w:rsid w:val="009C5ED4"/>
    <w:rsid w:val="009E32E8"/>
    <w:rsid w:val="009E3B66"/>
    <w:rsid w:val="009E4794"/>
    <w:rsid w:val="00A04F3F"/>
    <w:rsid w:val="00A05177"/>
    <w:rsid w:val="00A278C9"/>
    <w:rsid w:val="00A35261"/>
    <w:rsid w:val="00A407E6"/>
    <w:rsid w:val="00A4292E"/>
    <w:rsid w:val="00A44C6F"/>
    <w:rsid w:val="00A473A4"/>
    <w:rsid w:val="00A50E10"/>
    <w:rsid w:val="00A660AF"/>
    <w:rsid w:val="00A70F77"/>
    <w:rsid w:val="00A83AC2"/>
    <w:rsid w:val="00A8685B"/>
    <w:rsid w:val="00A873E5"/>
    <w:rsid w:val="00A945C5"/>
    <w:rsid w:val="00AB24FE"/>
    <w:rsid w:val="00AE2751"/>
    <w:rsid w:val="00AF1527"/>
    <w:rsid w:val="00B1725D"/>
    <w:rsid w:val="00B332D8"/>
    <w:rsid w:val="00B46209"/>
    <w:rsid w:val="00B66B96"/>
    <w:rsid w:val="00B70445"/>
    <w:rsid w:val="00B815A9"/>
    <w:rsid w:val="00BB3374"/>
    <w:rsid w:val="00BC2E02"/>
    <w:rsid w:val="00BE3A91"/>
    <w:rsid w:val="00C04C66"/>
    <w:rsid w:val="00C31452"/>
    <w:rsid w:val="00C472AA"/>
    <w:rsid w:val="00C52AB2"/>
    <w:rsid w:val="00C63D12"/>
    <w:rsid w:val="00C74DFC"/>
    <w:rsid w:val="00C80D5B"/>
    <w:rsid w:val="00C812EB"/>
    <w:rsid w:val="00C8530A"/>
    <w:rsid w:val="00CC61C8"/>
    <w:rsid w:val="00CC6B71"/>
    <w:rsid w:val="00CD0C99"/>
    <w:rsid w:val="00D21C05"/>
    <w:rsid w:val="00D43839"/>
    <w:rsid w:val="00D458D8"/>
    <w:rsid w:val="00D52BF9"/>
    <w:rsid w:val="00D72E30"/>
    <w:rsid w:val="00D77D81"/>
    <w:rsid w:val="00D800C8"/>
    <w:rsid w:val="00DA6A77"/>
    <w:rsid w:val="00DB3560"/>
    <w:rsid w:val="00DB67A5"/>
    <w:rsid w:val="00DC423D"/>
    <w:rsid w:val="00DF69E4"/>
    <w:rsid w:val="00DF6E3B"/>
    <w:rsid w:val="00E02608"/>
    <w:rsid w:val="00E11D0C"/>
    <w:rsid w:val="00E250C7"/>
    <w:rsid w:val="00E311CA"/>
    <w:rsid w:val="00E31DB1"/>
    <w:rsid w:val="00E41CCA"/>
    <w:rsid w:val="00E45A2D"/>
    <w:rsid w:val="00E547CF"/>
    <w:rsid w:val="00E560D8"/>
    <w:rsid w:val="00E60E05"/>
    <w:rsid w:val="00E6764A"/>
    <w:rsid w:val="00E87C32"/>
    <w:rsid w:val="00E90F83"/>
    <w:rsid w:val="00E9116D"/>
    <w:rsid w:val="00E94069"/>
    <w:rsid w:val="00E94215"/>
    <w:rsid w:val="00EA5BEB"/>
    <w:rsid w:val="00EB3663"/>
    <w:rsid w:val="00ED36A9"/>
    <w:rsid w:val="00EE283B"/>
    <w:rsid w:val="00EF4909"/>
    <w:rsid w:val="00EF65FF"/>
    <w:rsid w:val="00F20D8D"/>
    <w:rsid w:val="00F23008"/>
    <w:rsid w:val="00F24CBC"/>
    <w:rsid w:val="00F578CB"/>
    <w:rsid w:val="00F62A20"/>
    <w:rsid w:val="00F90575"/>
    <w:rsid w:val="00FA0A16"/>
    <w:rsid w:val="00FB0299"/>
    <w:rsid w:val="00FC0195"/>
    <w:rsid w:val="00FC7F1D"/>
    <w:rsid w:val="00FE4724"/>
    <w:rsid w:val="00FE62A8"/>
    <w:rsid w:val="13D1172D"/>
    <w:rsid w:val="185CD923"/>
    <w:rsid w:val="19362BFF"/>
    <w:rsid w:val="29D132D6"/>
    <w:rsid w:val="2DDCF927"/>
    <w:rsid w:val="3BA8F2D2"/>
    <w:rsid w:val="6229043D"/>
    <w:rsid w:val="6846F546"/>
    <w:rsid w:val="69F70101"/>
    <w:rsid w:val="71D514A7"/>
    <w:rsid w:val="7481E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74</revision>
  <dcterms:created xsi:type="dcterms:W3CDTF">2026-09-14T12:00:00.0000000Z</dcterms:created>
  <dcterms:modified xsi:type="dcterms:W3CDTF">2026-09-16T10:45:06.9669479Z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