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4820"/>
        <w:gridCol w:w="3015"/>
      </w:tblGrid>
      <w:tr w:rsidR="00F13430" w:rsidRPr="004C7F25" w14:paraId="20402DFB" w14:textId="77777777" w:rsidTr="00607D64">
        <w:trPr>
          <w:trHeight w:hRule="exact" w:val="1903"/>
          <w:jc w:val="center"/>
        </w:trPr>
        <w:tc>
          <w:tcPr>
            <w:tcW w:w="3032" w:type="dxa"/>
            <w:tcBorders>
              <w:top w:val="single" w:sz="10" w:space="0" w:color="073755"/>
              <w:left w:val="single" w:sz="10" w:space="0" w:color="073755"/>
              <w:bottom w:val="single" w:sz="4" w:space="0" w:color="auto"/>
              <w:right w:val="single" w:sz="10" w:space="0" w:color="073755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5201E01" w14:textId="77777777" w:rsidR="003D7011" w:rsidRPr="004C7F25" w:rsidRDefault="003D7011" w:rsidP="003D7011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noProof/>
                <w:lang w:val="tr-TR" w:eastAsia="tr-TR"/>
              </w:rPr>
              <w:drawing>
                <wp:inline distT="0" distB="0" distL="0" distR="0" wp14:anchorId="1120C56C" wp14:editId="31426D79">
                  <wp:extent cx="558000" cy="55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ku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BC397" w14:textId="77777777" w:rsidR="003D7011" w:rsidRPr="004C7F25" w:rsidRDefault="003D7011" w:rsidP="003D7011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color w:val="123F5C"/>
                <w:sz w:val="17"/>
                <w:lang w:val="tr-TR"/>
              </w:rPr>
              <w:t>ÇANKIRI KARATEKİN</w:t>
            </w:r>
            <w:r w:rsidRPr="004C7F25">
              <w:rPr>
                <w:rFonts w:asciiTheme="majorBidi" w:hAnsiTheme="majorBidi" w:cstheme="majorBidi"/>
                <w:b/>
                <w:color w:val="123F5C"/>
                <w:sz w:val="17"/>
                <w:lang w:val="tr-TR"/>
              </w:rPr>
              <w:br/>
              <w:t>ÜNİVERSİTESİ</w:t>
            </w:r>
          </w:p>
          <w:p w14:paraId="5059F031" w14:textId="05FB34AF" w:rsidR="00F13430" w:rsidRPr="004C7F25" w:rsidRDefault="003D7011" w:rsidP="003D7011">
            <w:pPr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color w:val="123F5C"/>
                <w:sz w:val="14"/>
                <w:lang w:val="tr-TR"/>
              </w:rPr>
              <w:t>Strateji Geliştirme Daire Başkanlığı</w:t>
            </w:r>
          </w:p>
        </w:tc>
        <w:tc>
          <w:tcPr>
            <w:tcW w:w="4820" w:type="dxa"/>
            <w:tcBorders>
              <w:top w:val="single" w:sz="10" w:space="0" w:color="073755"/>
              <w:left w:val="single" w:sz="10" w:space="0" w:color="073755"/>
              <w:bottom w:val="single" w:sz="4" w:space="0" w:color="auto"/>
              <w:right w:val="single" w:sz="10" w:space="0" w:color="073755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5607952" w14:textId="77777777" w:rsidR="00F13430" w:rsidRPr="004C7F25" w:rsidRDefault="00BE1980">
            <w:pPr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sz w:val="21"/>
                <w:lang w:val="tr-TR"/>
              </w:rPr>
              <w:t>BİRİM RİSK KONTROL EYLEM PLANININ</w:t>
            </w:r>
            <w:r w:rsidRPr="004C7F25">
              <w:rPr>
                <w:rFonts w:asciiTheme="majorBidi" w:hAnsiTheme="majorBidi" w:cstheme="majorBidi"/>
                <w:b/>
                <w:sz w:val="21"/>
                <w:lang w:val="tr-TR"/>
              </w:rPr>
              <w:br/>
              <w:t>HAZIRLANMASI, UYGULANMASI, İZLENMESİ VE</w:t>
            </w:r>
            <w:r w:rsidRPr="004C7F25">
              <w:rPr>
                <w:rFonts w:asciiTheme="majorBidi" w:hAnsiTheme="majorBidi" w:cstheme="majorBidi"/>
                <w:b/>
                <w:sz w:val="21"/>
                <w:lang w:val="tr-TR"/>
              </w:rPr>
              <w:br/>
              <w:t>DEĞERLENDİRİLMESİ İŞ AKIŞI</w:t>
            </w:r>
          </w:p>
        </w:tc>
        <w:tc>
          <w:tcPr>
            <w:tcW w:w="3015" w:type="dxa"/>
            <w:tcBorders>
              <w:top w:val="single" w:sz="10" w:space="0" w:color="073755"/>
              <w:left w:val="single" w:sz="10" w:space="0" w:color="073755"/>
              <w:bottom w:val="single" w:sz="4" w:space="0" w:color="auto"/>
              <w:right w:val="single" w:sz="10" w:space="0" w:color="073755"/>
            </w:tcBorders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11AF963" w14:textId="77777777" w:rsidR="00F13430" w:rsidRPr="004C7F25" w:rsidRDefault="00F13430">
            <w:pPr>
              <w:rPr>
                <w:rFonts w:asciiTheme="majorBidi" w:hAnsiTheme="majorBidi" w:cstheme="majorBidi"/>
                <w:lang w:val="tr-TR"/>
              </w:rPr>
            </w:pP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38"/>
              <w:gridCol w:w="1267"/>
            </w:tblGrid>
            <w:tr w:rsidR="00F13430" w:rsidRPr="004C7F25" w14:paraId="0056E5B2" w14:textId="77777777" w:rsidTr="004D75B2">
              <w:trPr>
                <w:trHeight w:hRule="exact" w:val="267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02DE0018" w14:textId="77777777" w:rsidR="00F13430" w:rsidRPr="004C7F25" w:rsidRDefault="00BE1980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b/>
                      <w:color w:val="073755"/>
                      <w:sz w:val="12"/>
                      <w:lang w:val="tr-TR"/>
                    </w:rPr>
                    <w:t>Doküman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19B643E2" w14:textId="77777777" w:rsidR="00F13430" w:rsidRPr="004C7F25" w:rsidRDefault="00BE1980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ÇAKÜ-SGDB-İK-___</w:t>
                  </w:r>
                </w:p>
              </w:tc>
            </w:tr>
            <w:tr w:rsidR="00F13430" w:rsidRPr="004C7F25" w14:paraId="622468A3" w14:textId="77777777" w:rsidTr="004D75B2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20B6856A" w14:textId="77777777" w:rsidR="00F13430" w:rsidRPr="004C7F25" w:rsidRDefault="00BE1980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b/>
                      <w:color w:val="073755"/>
                      <w:sz w:val="12"/>
                      <w:lang w:val="tr-TR"/>
                    </w:rPr>
                    <w:t>Yayın Tarihi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152907FE" w14:textId="77777777" w:rsidR="00F13430" w:rsidRPr="004C7F25" w:rsidRDefault="00BE1980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__/__/2026</w:t>
                  </w:r>
                </w:p>
              </w:tc>
            </w:tr>
            <w:tr w:rsidR="00F13430" w:rsidRPr="004C7F25" w14:paraId="3A259379" w14:textId="77777777" w:rsidTr="004D75B2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29CF10BE" w14:textId="77777777" w:rsidR="00F13430" w:rsidRPr="004C7F25" w:rsidRDefault="00BE1980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b/>
                      <w:color w:val="073755"/>
                      <w:sz w:val="12"/>
                      <w:lang w:val="tr-TR"/>
                    </w:rPr>
                    <w:t>Revizyon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07C20AD0" w14:textId="77777777" w:rsidR="00F13430" w:rsidRPr="004C7F25" w:rsidRDefault="00BE1980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00</w:t>
                  </w:r>
                </w:p>
              </w:tc>
            </w:tr>
            <w:tr w:rsidR="00F13430" w:rsidRPr="004C7F25" w14:paraId="444BA2AD" w14:textId="77777777" w:rsidTr="004D75B2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4E974E7D" w14:textId="77777777" w:rsidR="00F13430" w:rsidRPr="004C7F25" w:rsidRDefault="00BE1980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b/>
                      <w:color w:val="073755"/>
                      <w:sz w:val="12"/>
                      <w:lang w:val="tr-TR"/>
                    </w:rPr>
                    <w:t>Revizyon Tarihi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1DAB00D5" w14:textId="77777777" w:rsidR="00F13430" w:rsidRPr="004C7F25" w:rsidRDefault="00BE1980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-</w:t>
                  </w:r>
                </w:p>
              </w:tc>
            </w:tr>
            <w:tr w:rsidR="00F13430" w:rsidRPr="004C7F25" w14:paraId="1A776839" w14:textId="77777777" w:rsidTr="004D75B2">
              <w:trPr>
                <w:trHeight w:hRule="exact" w:val="223"/>
                <w:jc w:val="center"/>
              </w:trPr>
              <w:tc>
                <w:tcPr>
                  <w:tcW w:w="1238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24ACA2A3" w14:textId="77777777" w:rsidR="00F13430" w:rsidRPr="004C7F25" w:rsidRDefault="00BE1980">
                  <w:pPr>
                    <w:keepLines/>
                    <w:spacing w:after="0" w:line="240" w:lineRule="auto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b/>
                      <w:color w:val="073755"/>
                      <w:sz w:val="12"/>
                      <w:lang w:val="tr-TR"/>
                    </w:rPr>
                    <w:t>Sayfa No</w:t>
                  </w:r>
                </w:p>
              </w:tc>
              <w:tc>
                <w:tcPr>
                  <w:tcW w:w="1267" w:type="dxa"/>
                  <w:tcBorders>
                    <w:top w:val="single" w:sz="5" w:space="0" w:color="073755"/>
                    <w:left w:val="single" w:sz="5" w:space="0" w:color="073755"/>
                    <w:bottom w:val="single" w:sz="5" w:space="0" w:color="073755"/>
                    <w:right w:val="single" w:sz="5" w:space="0" w:color="073755"/>
                  </w:tcBorders>
                  <w:tcMar>
                    <w:top w:w="5" w:type="dxa"/>
                    <w:left w:w="25" w:type="dxa"/>
                    <w:bottom w:w="5" w:type="dxa"/>
                    <w:right w:w="25" w:type="dxa"/>
                  </w:tcMar>
                  <w:vAlign w:val="center"/>
                </w:tcPr>
                <w:p w14:paraId="0DE80E40" w14:textId="23DB1EE8" w:rsidR="00F13430" w:rsidRPr="004C7F25" w:rsidRDefault="00BE1980">
                  <w:pPr>
                    <w:keepLines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lang w:val="tr-TR"/>
                    </w:rPr>
                  </w:pPr>
                  <w:r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1/</w:t>
                  </w:r>
                  <w:r w:rsidR="00607D64" w:rsidRPr="004C7F25">
                    <w:rPr>
                      <w:rFonts w:asciiTheme="majorBidi" w:hAnsiTheme="majorBidi" w:cstheme="majorBidi"/>
                      <w:color w:val="263138"/>
                      <w:sz w:val="12"/>
                      <w:lang w:val="tr-TR"/>
                    </w:rPr>
                    <w:t>1</w:t>
                  </w:r>
                </w:p>
              </w:tc>
            </w:tr>
          </w:tbl>
          <w:p w14:paraId="71E6044F" w14:textId="77777777" w:rsidR="00F13430" w:rsidRPr="004C7F25" w:rsidRDefault="00F13430">
            <w:pPr>
              <w:rPr>
                <w:rFonts w:asciiTheme="majorBidi" w:hAnsiTheme="majorBidi" w:cstheme="majorBidi"/>
                <w:lang w:val="tr-TR"/>
              </w:rPr>
            </w:pPr>
          </w:p>
        </w:tc>
      </w:tr>
      <w:tr w:rsidR="00F13430" w:rsidRPr="004C7F25" w14:paraId="378DA5BC" w14:textId="77777777" w:rsidTr="00607D64">
        <w:trPr>
          <w:trHeight w:hRule="exact" w:val="302"/>
          <w:jc w:val="center"/>
        </w:trPr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3F9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930C395" w14:textId="77777777" w:rsidR="00F13430" w:rsidRPr="004C7F25" w:rsidRDefault="00BE1980">
            <w:pPr>
              <w:keepLines/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color w:val="073755"/>
                <w:sz w:val="14"/>
                <w:lang w:val="tr-TR"/>
              </w:rPr>
              <w:t>Strateji Geliştirme Daire Başkanlığı</w:t>
            </w:r>
          </w:p>
        </w:tc>
        <w:tc>
          <w:tcPr>
            <w:tcW w:w="7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CC1D52" w14:textId="77777777" w:rsidR="00F13430" w:rsidRPr="004C7F25" w:rsidRDefault="00BE1980">
            <w:pPr>
              <w:keepLines/>
              <w:spacing w:after="0" w:line="240" w:lineRule="auto"/>
              <w:jc w:val="right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color w:val="073755"/>
                <w:sz w:val="14"/>
                <w:lang w:val="tr-TR"/>
              </w:rPr>
              <w:t>Raporlama ve İç Kontrol Müdürlüğü</w:t>
            </w:r>
          </w:p>
        </w:tc>
      </w:tr>
      <w:tr w:rsidR="00F13430" w:rsidRPr="004C7F25" w14:paraId="5C54E657" w14:textId="77777777" w:rsidTr="00607D64">
        <w:trPr>
          <w:trHeight w:hRule="exact" w:val="189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35" w:type="dxa"/>
              <w:left w:w="50" w:type="dxa"/>
              <w:bottom w:w="35" w:type="dxa"/>
              <w:right w:w="50" w:type="dxa"/>
            </w:tcMar>
            <w:vAlign w:val="center"/>
          </w:tcPr>
          <w:p w14:paraId="501BFA0F" w14:textId="542C7AD6" w:rsidR="00F13430" w:rsidRPr="004C7F25" w:rsidRDefault="00F13430">
            <w:pPr>
              <w:jc w:val="center"/>
              <w:rPr>
                <w:rFonts w:asciiTheme="majorBidi" w:hAnsiTheme="majorBidi" w:cstheme="majorBidi"/>
                <w:lang w:val="tr-TR"/>
              </w:rPr>
            </w:pPr>
          </w:p>
        </w:tc>
      </w:tr>
      <w:tr w:rsidR="00F13430" w:rsidRPr="004C7F25" w14:paraId="751BA5C1" w14:textId="77777777" w:rsidTr="00607D64">
        <w:trPr>
          <w:trHeight w:hRule="exact" w:val="461"/>
          <w:tblHeader/>
          <w:jc w:val="center"/>
        </w:trPr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3F9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159017" w14:textId="77777777" w:rsidR="00F13430" w:rsidRPr="004C7F25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sz w:val="17"/>
                <w:lang w:val="tr-TR"/>
              </w:rPr>
              <w:t>Sorumlu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3F9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6459F32" w14:textId="77777777" w:rsidR="00F13430" w:rsidRPr="004C7F25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sz w:val="17"/>
                <w:lang w:val="tr-TR"/>
              </w:rPr>
              <w:t>İş Akış Adımları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3F9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F8F6AB" w14:textId="77777777" w:rsidR="00F13430" w:rsidRPr="004C7F25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4C7F25">
              <w:rPr>
                <w:rFonts w:asciiTheme="majorBidi" w:hAnsiTheme="majorBidi" w:cstheme="majorBidi"/>
                <w:b/>
                <w:sz w:val="17"/>
                <w:lang w:val="tr-TR"/>
              </w:rPr>
              <w:t>İlgili Dokümanlar</w:t>
            </w:r>
          </w:p>
        </w:tc>
      </w:tr>
      <w:tr w:rsidR="00F13430" w:rsidRPr="004C7F25" w14:paraId="2E2C9976" w14:textId="77777777" w:rsidTr="00607D64">
        <w:trPr>
          <w:cantSplit/>
          <w:trHeight w:hRule="exact" w:val="1339"/>
          <w:jc w:val="center"/>
        </w:trPr>
        <w:tc>
          <w:tcPr>
            <w:tcW w:w="3032" w:type="dxa"/>
            <w:tcBorders>
              <w:top w:val="single" w:sz="4" w:space="0" w:color="auto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E4C706E" w14:textId="77777777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 / Birim Amiri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58217C8" w14:textId="067A8D60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yetkilisi; bir yardımcısını, yardımcısı yoksa hiyerarşik olarak kendisine en yakın görevliyi İç Kontrol ve Risk Koordinatörü olarak görevlendirir</w:t>
            </w:r>
            <w:r w:rsidR="00E635A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.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AD73C2E" w14:textId="29739590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Görevlendirme Yazısı</w:t>
            </w:r>
          </w:p>
        </w:tc>
      </w:tr>
      <w:tr w:rsidR="00F13430" w:rsidRPr="004C7F25" w14:paraId="3C303F49" w14:textId="77777777" w:rsidTr="003D7011">
        <w:trPr>
          <w:cantSplit/>
          <w:trHeight w:hRule="exact" w:val="1440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0081B50" w14:textId="3BCABA54" w:rsidR="00F13430" w:rsidRPr="003B20CB" w:rsidRDefault="004C7F2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Birim </w:t>
            </w:r>
            <w:r w:rsidR="00BE198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İç Kontrol ve Risk Koordinatörü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20C7E90" w14:textId="77777777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↓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Birimin amaçları, faaliyet ve süreçleri; görev tanımları, iş akışları, hassas görevler, hizmet envanteri, önceki dönem risk kayıtları ve denetim bulguları dikkate alınarak gözden geçirilir.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2FD3A9F" w14:textId="77777777" w:rsidR="004C7F25" w:rsidRPr="003B20CB" w:rsidRDefault="004C7F2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Toplantı </w:t>
            </w:r>
            <w:proofErr w:type="spellStart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Tutanağı</w:t>
            </w:r>
            <w:proofErr w:type="spellEnd"/>
          </w:p>
          <w:p w14:paraId="4460447D" w14:textId="7CB19064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Görev Tanımları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İş Akışları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Hassas Görevler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Önceki Risk Kayıtları</w:t>
            </w:r>
          </w:p>
        </w:tc>
      </w:tr>
      <w:tr w:rsidR="00F13430" w:rsidRPr="004C7F25" w14:paraId="07A8F7E0" w14:textId="77777777" w:rsidTr="008C4AAC">
        <w:trPr>
          <w:cantSplit/>
          <w:trHeight w:hRule="exact" w:val="2153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1F89F20" w14:textId="047041B0" w:rsidR="00F13430" w:rsidRPr="003B20CB" w:rsidRDefault="00BE19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İç Kontrol ve Risk Koordinatörü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FD4CAA" w14:textId="02C3E3D0" w:rsidR="00F13430" w:rsidRPr="003B20CB" w:rsidRDefault="00BE1980" w:rsidP="00DA38D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↓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</w:r>
            <w:r w:rsidR="00E635A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İç Kontrol ve Risk Koordinatörü başkanlığında yapılan toplantılarda, </w:t>
            </w:r>
            <w:r w:rsidR="00DA38D3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“Birim Risk Kontrol Eylem Planı Hazırlama Rehberi” doğrultusunda, birimdeki </w:t>
            </w:r>
            <w:r w:rsidR="00E635A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f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aaliyet ve süreçlerin hedeflerine ulaşmasını olumsuz etkileyebilecek riskler</w:t>
            </w:r>
            <w:r w:rsidR="00E635A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; riskin türü, 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riskin nedeni ve ortaya çıkması halinde doğuracağı sonuçlar</w:t>
            </w:r>
            <w:r w:rsidR="00DA38D3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ı, risk puanları ve olasılıkları, risklere yönelik öngörülen eylemler ve alınacak kararlar ile eylemlerden sorumlu olacak taraflar ve benzeri tespitler yapılarak Birim Risk Kontrol Eylem Planı </w:t>
            </w:r>
            <w:r w:rsidR="00B53118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taslağı </w:t>
            </w:r>
            <w:r w:rsidR="00DA38D3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hazırlanır.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545111D" w14:textId="171E87DF" w:rsidR="00DA38D3" w:rsidRPr="003B20CB" w:rsidRDefault="0004227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Ek-1: </w:t>
            </w:r>
            <w:r w:rsidR="00DA38D3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Birim Risk Kontrol Eylem Planı Hazırlama Rehberi </w:t>
            </w:r>
          </w:p>
          <w:p w14:paraId="6A1B3F3F" w14:textId="77777777" w:rsidR="00DA38D3" w:rsidRPr="003B20CB" w:rsidRDefault="00DA38D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</w:p>
          <w:p w14:paraId="6572FEE1" w14:textId="2BA80C8C" w:rsidR="00F13430" w:rsidRPr="003B20CB" w:rsidRDefault="0004227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Ek-2: </w:t>
            </w:r>
            <w:r w:rsidR="00E635A0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Birim Risk Kontrol Eylem Planı</w:t>
            </w:r>
          </w:p>
        </w:tc>
      </w:tr>
      <w:tr w:rsidR="00B53118" w:rsidRPr="00042279" w14:paraId="15337291" w14:textId="77777777" w:rsidTr="003D7011">
        <w:trPr>
          <w:cantSplit/>
          <w:trHeight w:hRule="exact" w:val="1325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83A02B2" w14:textId="5D384510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 / Birim Amiri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865AF3" w14:textId="52BE639C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↓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 xml:space="preserve">Taslak plan harcama yetkilisi tarafından incelenir ve onaylanarak yürürlüğe konulur. Üniversitenin stratejik amaç ve hedeflerini olumsuz etkileyebilecek riskler, İdare Risk Kontrol Eylem Planına dâhil edilmek üzere </w:t>
            </w:r>
            <w:proofErr w:type="spellStart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SGDB’ye</w:t>
            </w:r>
            <w:proofErr w:type="spellEnd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 bildirilir.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2F78A50" w14:textId="5FA0D92A" w:rsidR="00B53118" w:rsidRPr="003B20CB" w:rsidRDefault="00042279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Ek-2: </w:t>
            </w:r>
            <w:r w:rsidR="00B53118"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Birim Risk Kontrol Eylem Planı</w:t>
            </w:r>
          </w:p>
          <w:p w14:paraId="115C18E3" w14:textId="1EE3E285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</w:r>
            <w:r w:rsidR="00042279">
              <w:rPr>
                <w:rFonts w:asciiTheme="majorBidi" w:hAnsiTheme="majorBidi" w:cstheme="majorBidi"/>
                <w:sz w:val="15"/>
                <w:szCs w:val="15"/>
                <w:lang w:val="tr-TR"/>
              </w:rPr>
              <w:t>Ek-</w:t>
            </w:r>
            <w:r w:rsidR="00042279">
              <w:rPr>
                <w:rFonts w:asciiTheme="majorBidi" w:hAnsiTheme="majorBidi" w:cstheme="majorBidi"/>
                <w:sz w:val="15"/>
                <w:szCs w:val="15"/>
                <w:lang w:val="tr-TR"/>
              </w:rPr>
              <w:t>3</w:t>
            </w:r>
            <w:r w:rsidR="00042279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: </w:t>
            </w:r>
            <w:r w:rsidR="00042279">
              <w:rPr>
                <w:rFonts w:asciiTheme="majorBidi" w:hAnsiTheme="majorBidi" w:cstheme="majorBidi"/>
                <w:sz w:val="15"/>
                <w:szCs w:val="15"/>
                <w:lang w:val="tr-TR"/>
              </w:rPr>
              <w:t>Çankırı Karatekin Üniversitesinin</w:t>
            </w:r>
            <w:r w:rsidR="00042279" w:rsidRPr="00042279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 Risk Kontrol Eylem Planına Dâhil Edilmesi Talep Edilen Riskler İçin Bildirim Formu</w:t>
            </w:r>
          </w:p>
        </w:tc>
      </w:tr>
      <w:tr w:rsidR="00B53118" w:rsidRPr="004C7F25" w14:paraId="17FA1B5F" w14:textId="77777777" w:rsidTr="003D7011">
        <w:trPr>
          <w:cantSplit/>
          <w:trHeight w:hRule="exact" w:val="1469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1BEDDB2" w14:textId="5DAD9E1C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 / İç Kontrol ve Risk Koordinatörü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24BD845" w14:textId="689787F6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Onaylı plan; eylemlerden sorumlu personele ve iş birliği yapılacak alt birimlere bildirilir, uygulama ve raporlama takvimi duyurulur.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7BF4845" w14:textId="77777777" w:rsidR="00042279" w:rsidRPr="003B20CB" w:rsidRDefault="00042279" w:rsidP="0004227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Ek-2: 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Birim Risk Kontrol Eylem Planı</w:t>
            </w:r>
          </w:p>
          <w:p w14:paraId="72B4AA67" w14:textId="4E61C494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Dağıtım Yazısı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Uygulama Takvimi</w:t>
            </w:r>
          </w:p>
        </w:tc>
      </w:tr>
      <w:tr w:rsidR="00B53118" w:rsidRPr="004C7F25" w14:paraId="50A98C82" w14:textId="77777777" w:rsidTr="008C4AAC">
        <w:trPr>
          <w:cantSplit/>
          <w:trHeight w:hRule="exact" w:val="1607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F8B8FE" w14:textId="453B6E8C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FED6F37" w14:textId="77777777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↓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 xml:space="preserve">Risklerin gerçekleşme sonuçları, harcama yetkilisi tarafından her yılın Haziran ve </w:t>
            </w:r>
            <w:proofErr w:type="gramStart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Aralık</w:t>
            </w:r>
            <w:proofErr w:type="gramEnd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 ayı sonu itibarıyla yılda iki dönem hâlinde düzenli olarak izlenir. Gerçekleştirilen faaliyetlere ilişkin kanıtlayıcı belgeler oluşturulur ve muhafaza edilir.</w:t>
            </w:r>
          </w:p>
          <w:p w14:paraId="27E5336B" w14:textId="393916BF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(Risklerin izlenmesi sonucunda gerekli görülmesi halinde Birim Risk Kontrol Eylem Planı güncellenir)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61CB018" w14:textId="77777777" w:rsidR="00042279" w:rsidRPr="003B20CB" w:rsidRDefault="00042279" w:rsidP="0004227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Ek-2: 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Birim Risk Kontrol Eylem Planı</w:t>
            </w:r>
          </w:p>
          <w:p w14:paraId="1EF24E10" w14:textId="7E915D6F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Kanıtlayıcı Belgeler</w:t>
            </w:r>
          </w:p>
        </w:tc>
      </w:tr>
      <w:tr w:rsidR="00B53118" w:rsidRPr="004C7F25" w14:paraId="3DB70A05" w14:textId="77777777" w:rsidTr="003D7011">
        <w:trPr>
          <w:cantSplit/>
          <w:trHeight w:hRule="exact" w:val="1728"/>
          <w:jc w:val="center"/>
        </w:trPr>
        <w:tc>
          <w:tcPr>
            <w:tcW w:w="3032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380491F" w14:textId="0962DE38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Harcama Yetkilisi</w:t>
            </w:r>
          </w:p>
        </w:tc>
        <w:tc>
          <w:tcPr>
            <w:tcW w:w="4820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B81E156" w14:textId="55557ECA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highlight w:val="yellow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↓</w:t>
            </w: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 xml:space="preserve">Aralık dönemi izleme/gerçekleşme sonuçları, ayrıca birim faaliyet raporuna dâhil edilmek suretiyle raporlanır.  Birim faaliyet raporu, harcama birimi tarafından izleyen yılın en geç </w:t>
            </w:r>
            <w:proofErr w:type="gramStart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Ocak</w:t>
            </w:r>
            <w:proofErr w:type="gramEnd"/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 xml:space="preserve"> ayı sonuna kadar Strateji Geliştirme Daire Başkanlığına gönderilir.</w:t>
            </w:r>
          </w:p>
        </w:tc>
        <w:tc>
          <w:tcPr>
            <w:tcW w:w="3015" w:type="dxa"/>
            <w:tcBorders>
              <w:top w:val="single" w:sz="6" w:space="0" w:color="536B78"/>
              <w:left w:val="single" w:sz="6" w:space="0" w:color="536B78"/>
              <w:bottom w:val="single" w:sz="6" w:space="0" w:color="536B78"/>
              <w:right w:val="single" w:sz="6" w:space="0" w:color="536B78"/>
            </w:tcBorders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B254482" w14:textId="6820EA5D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t>Birim Faaliyet Raporu</w:t>
            </w:r>
          </w:p>
          <w:p w14:paraId="00AE6721" w14:textId="2FC1EADF" w:rsidR="00B53118" w:rsidRPr="003B20CB" w:rsidRDefault="00B53118" w:rsidP="00B5311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5"/>
                <w:szCs w:val="15"/>
                <w:lang w:val="tr-TR"/>
              </w:rPr>
            </w:pPr>
            <w:r w:rsidRPr="003B20CB">
              <w:rPr>
                <w:rFonts w:asciiTheme="majorBidi" w:hAnsiTheme="majorBidi" w:cstheme="majorBidi"/>
                <w:sz w:val="15"/>
                <w:szCs w:val="15"/>
                <w:lang w:val="tr-TR"/>
              </w:rPr>
              <w:br/>
              <w:t>Kanıtlayıcı Belgeler</w:t>
            </w:r>
          </w:p>
        </w:tc>
      </w:tr>
    </w:tbl>
    <w:p w14:paraId="33A024A7" w14:textId="77777777" w:rsidR="00F13430" w:rsidRPr="004C7F25" w:rsidRDefault="00F13430">
      <w:pPr>
        <w:spacing w:after="0" w:line="120" w:lineRule="auto"/>
        <w:rPr>
          <w:rFonts w:asciiTheme="majorBidi" w:hAnsiTheme="majorBidi" w:cstheme="majorBidi"/>
          <w:sz w:val="17"/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4C7F25" w:rsidRPr="00A14AD2" w14:paraId="4143032B" w14:textId="77777777" w:rsidTr="00F135BD">
        <w:trPr>
          <w:trHeight w:hRule="exact" w:val="255"/>
          <w:jc w:val="center"/>
        </w:trPr>
        <w:tc>
          <w:tcPr>
            <w:tcW w:w="10546" w:type="dxa"/>
            <w:tcBorders>
              <w:top w:val="single" w:sz="10" w:space="0" w:color="123F5C"/>
              <w:left w:val="single" w:sz="10" w:space="0" w:color="123F5C"/>
              <w:bottom w:val="single" w:sz="10" w:space="0" w:color="123F5C"/>
              <w:right w:val="single" w:sz="10" w:space="0" w:color="123F5C"/>
            </w:tcBorders>
            <w:shd w:val="clear" w:color="auto" w:fill="EAF3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EAA830" w14:textId="77777777" w:rsidR="004C7F25" w:rsidRPr="00A14AD2" w:rsidRDefault="004C7F25" w:rsidP="00F135BD">
            <w:pPr>
              <w:spacing w:after="0" w:line="228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A14AD2">
              <w:rPr>
                <w:rFonts w:asciiTheme="majorBidi" w:hAnsiTheme="majorBidi" w:cstheme="majorBidi"/>
                <w:b/>
                <w:color w:val="123F5C"/>
                <w:sz w:val="15"/>
                <w:lang w:val="tr-TR"/>
              </w:rPr>
              <w:t>ONAYLAYAN</w:t>
            </w:r>
          </w:p>
        </w:tc>
      </w:tr>
      <w:tr w:rsidR="004C7F25" w:rsidRPr="00A14AD2" w14:paraId="40902C21" w14:textId="77777777" w:rsidTr="00F135BD">
        <w:trPr>
          <w:trHeight w:hRule="exact" w:val="329"/>
          <w:jc w:val="center"/>
        </w:trPr>
        <w:tc>
          <w:tcPr>
            <w:tcW w:w="10546" w:type="dxa"/>
            <w:tcBorders>
              <w:top w:val="single" w:sz="10" w:space="0" w:color="123F5C"/>
              <w:left w:val="single" w:sz="10" w:space="0" w:color="123F5C"/>
              <w:bottom w:val="single" w:sz="10" w:space="0" w:color="123F5C"/>
              <w:right w:val="single" w:sz="10" w:space="0" w:color="123F5C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DD5845" w14:textId="77777777" w:rsidR="004C7F25" w:rsidRPr="00A14AD2" w:rsidRDefault="004C7F25" w:rsidP="00F135BD">
            <w:pPr>
              <w:spacing w:after="0" w:line="228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A14AD2">
              <w:rPr>
                <w:rFonts w:asciiTheme="majorBidi" w:hAnsiTheme="majorBidi" w:cstheme="majorBidi"/>
                <w:color w:val="000000"/>
                <w:sz w:val="13"/>
                <w:lang w:val="tr-TR"/>
              </w:rPr>
              <w:t>Adı Soyadı / Unvanı: ...............................................................        Tarih / İmza: ..............................</w:t>
            </w:r>
          </w:p>
        </w:tc>
      </w:tr>
    </w:tbl>
    <w:p w14:paraId="36E30BDB" w14:textId="77777777" w:rsidR="00B53118" w:rsidRPr="004C7F25" w:rsidRDefault="00B53118" w:rsidP="00B53118">
      <w:pPr>
        <w:rPr>
          <w:rFonts w:asciiTheme="majorBidi" w:hAnsiTheme="majorBidi" w:cstheme="majorBidi"/>
          <w:sz w:val="17"/>
          <w:lang w:val="tr-TR"/>
        </w:rPr>
      </w:pPr>
    </w:p>
    <w:p w14:paraId="47BBEE62" w14:textId="6B570EB1" w:rsidR="00BE1980" w:rsidRPr="004C7F25" w:rsidRDefault="00BE1980" w:rsidP="00B53118">
      <w:pPr>
        <w:tabs>
          <w:tab w:val="left" w:pos="3345"/>
        </w:tabs>
        <w:rPr>
          <w:rFonts w:asciiTheme="majorBidi" w:hAnsiTheme="majorBidi" w:cstheme="majorBidi"/>
          <w:lang w:val="tr-TR"/>
        </w:rPr>
      </w:pPr>
    </w:p>
    <w:sectPr w:rsidR="00BE1980" w:rsidRPr="004C7F25" w:rsidSect="00034616">
      <w:footerReference w:type="default" r:id="rId9"/>
      <w:pgSz w:w="11909" w:h="16834"/>
      <w:pgMar w:top="403" w:right="576" w:bottom="432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FEDF" w14:textId="77777777" w:rsidR="00F32A57" w:rsidRDefault="00F32A57" w:rsidP="008C4AAC">
      <w:pPr>
        <w:spacing w:after="0" w:line="240" w:lineRule="auto"/>
      </w:pPr>
      <w:r>
        <w:separator/>
      </w:r>
    </w:p>
  </w:endnote>
  <w:endnote w:type="continuationSeparator" w:id="0">
    <w:p w14:paraId="1E54C009" w14:textId="77777777" w:rsidR="00F32A57" w:rsidRDefault="00F32A57" w:rsidP="008C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4892759"/>
      <w:docPartObj>
        <w:docPartGallery w:val="Page Numbers (Bottom of Page)"/>
        <w:docPartUnique/>
      </w:docPartObj>
    </w:sdtPr>
    <w:sdtContent>
      <w:p w14:paraId="3D11372E" w14:textId="0985A72D" w:rsidR="008C4AAC" w:rsidRDefault="008C4AA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338E516F" w14:textId="77777777" w:rsidR="008C4AAC" w:rsidRDefault="008C4A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BD1C" w14:textId="77777777" w:rsidR="00F32A57" w:rsidRDefault="00F32A57" w:rsidP="008C4AAC">
      <w:pPr>
        <w:spacing w:after="0" w:line="240" w:lineRule="auto"/>
      </w:pPr>
      <w:r>
        <w:separator/>
      </w:r>
    </w:p>
  </w:footnote>
  <w:footnote w:type="continuationSeparator" w:id="0">
    <w:p w14:paraId="00C3174C" w14:textId="77777777" w:rsidR="00F32A57" w:rsidRDefault="00F32A57" w:rsidP="008C4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711855">
    <w:abstractNumId w:val="8"/>
  </w:num>
  <w:num w:numId="2" w16cid:durableId="654377476">
    <w:abstractNumId w:val="6"/>
  </w:num>
  <w:num w:numId="3" w16cid:durableId="1589072547">
    <w:abstractNumId w:val="5"/>
  </w:num>
  <w:num w:numId="4" w16cid:durableId="341128521">
    <w:abstractNumId w:val="4"/>
  </w:num>
  <w:num w:numId="5" w16cid:durableId="1796944220">
    <w:abstractNumId w:val="7"/>
  </w:num>
  <w:num w:numId="6" w16cid:durableId="1284117373">
    <w:abstractNumId w:val="3"/>
  </w:num>
  <w:num w:numId="7" w16cid:durableId="1323464476">
    <w:abstractNumId w:val="2"/>
  </w:num>
  <w:num w:numId="8" w16cid:durableId="372460232">
    <w:abstractNumId w:val="1"/>
  </w:num>
  <w:num w:numId="9" w16cid:durableId="184728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279"/>
    <w:rsid w:val="0006063C"/>
    <w:rsid w:val="0015074B"/>
    <w:rsid w:val="0029639D"/>
    <w:rsid w:val="002D3EE2"/>
    <w:rsid w:val="00326F90"/>
    <w:rsid w:val="003B20CB"/>
    <w:rsid w:val="003D7011"/>
    <w:rsid w:val="004C7F25"/>
    <w:rsid w:val="004D75B2"/>
    <w:rsid w:val="005274E1"/>
    <w:rsid w:val="00607D64"/>
    <w:rsid w:val="008C4AAC"/>
    <w:rsid w:val="009A577A"/>
    <w:rsid w:val="00AA1D8D"/>
    <w:rsid w:val="00B47730"/>
    <w:rsid w:val="00B53118"/>
    <w:rsid w:val="00BE1980"/>
    <w:rsid w:val="00CB0664"/>
    <w:rsid w:val="00D26F01"/>
    <w:rsid w:val="00DA38D3"/>
    <w:rsid w:val="00E635A0"/>
    <w:rsid w:val="00F13430"/>
    <w:rsid w:val="00F32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C4DB6A"/>
  <w14:defaultImageDpi w14:val="300"/>
  <w15:docId w15:val="{E3431009-2D40-4048-B5D3-E0B4AE43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D75B2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75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9531AC-7D5D-47C7-A03F-C70267B79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ÇAKÜ Birim Risk Kontrol Eylem Planı İş Akış Şeması</vt:lpstr>
      <vt:lpstr/>
    </vt:vector>
  </TitlesOfParts>
  <Company/>
  <LinksUpToDate>false</LinksUpToDate>
  <CharactersWithSpaces>3140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ÇAKÜ Birim Risk Kontrol Eylem Planı İş Akış Şeması</dc:title>
  <dc:subject>Birim Risk Kontrol Eylem Planının hazırlanması, uygulanması, izlenmesi ve değerlendirilmesi</dc:subject>
  <dc:creator>Çankırı Karatekin Üniversitesi Strateji Geliştirme Daire Başkanlığı</dc:creator>
  <dc:description>generated by python-docx</dc:description>
  <cp:lastModifiedBy>İbrahim BOZKURT</cp:lastModifiedBy>
  <cp:revision>11</cp:revision>
  <dcterms:created xsi:type="dcterms:W3CDTF">2026-07-20T12:46:00Z</dcterms:created>
  <dcterms:modified xsi:type="dcterms:W3CDTF">2026-08-29T19:24:00Z</dcterms:modified>
</cp:coreProperties>
</file>